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249E1" w14:textId="6414E5F9" w:rsidR="00C95C86" w:rsidRDefault="00C95C86" w:rsidP="00C95C86">
      <w:pPr>
        <w:pStyle w:val="Heading1"/>
      </w:pPr>
      <w:bookmarkStart w:id="0" w:name="submissioncheck650"/>
      <w:bookmarkStart w:id="1" w:name="major-workshop-proposal"/>
      <w:r>
        <w:t xml:space="preserve">Checklist for </w:t>
      </w:r>
      <w:r w:rsidR="00B37D61">
        <w:t xml:space="preserve">Bins Grading </w:t>
      </w:r>
      <w:proofErr w:type="gramStart"/>
      <w:r w:rsidR="00ED4C3C">
        <w:t>From</w:t>
      </w:r>
      <w:proofErr w:type="gramEnd"/>
      <w:r w:rsidR="00ED4C3C">
        <w:t xml:space="preserve"> </w:t>
      </w:r>
      <w:r w:rsidR="00B37D61">
        <w:t xml:space="preserve">Wake </w:t>
      </w:r>
      <w:r w:rsidR="00ED4C3C">
        <w:t>Forest</w:t>
      </w:r>
    </w:p>
    <w:p w14:paraId="3BF40680" w14:textId="0F32E8D2" w:rsidR="00B37D61" w:rsidRPr="00B37D61" w:rsidRDefault="00B37D61" w:rsidP="00B37D61">
      <w:pPr>
        <w:pStyle w:val="FirstParagraph"/>
      </w:pPr>
      <w:bookmarkStart w:id="2" w:name="adapting-your-guide-5"/>
      <w:r>
        <w:t xml:space="preserve">The items listed here match key points that were listed in the preceding sections. We have found students </w:t>
      </w:r>
      <w:r w:rsidR="00BE26BC">
        <w:t>like</w:t>
      </w:r>
      <w:r>
        <w:t xml:space="preserve"> having a one-stop checklist that ensures they do not miss important parts of their report. This also is useful when instructors are </w:t>
      </w:r>
      <w:r w:rsidR="00BE26BC">
        <w:t>first learning to grade</w:t>
      </w:r>
      <w:r>
        <w:t xml:space="preserve">. If you are revising the checklist for local use, the items </w:t>
      </w:r>
      <w:r w:rsidR="00BE26BC">
        <w:t>that</w:t>
      </w:r>
      <w:r>
        <w:t xml:space="preserve"> have the largest local impact on overall report grade should be your Basic Criteria. </w:t>
      </w:r>
      <w:bookmarkEnd w:id="2"/>
    </w:p>
    <w:p w14:paraId="43C9B707" w14:textId="5FCD18C6" w:rsidR="00C95C86" w:rsidRDefault="00B37D61" w:rsidP="00C95C86">
      <w:pPr>
        <w:pStyle w:val="Heading2"/>
      </w:pPr>
      <w:bookmarkStart w:id="3" w:name="minimum-requirements"/>
      <w:r>
        <w:t>Basic Criteria (</w:t>
      </w:r>
      <w:r w:rsidR="00C95C86">
        <w:t>Minimum Requirements</w:t>
      </w:r>
      <w:r>
        <w:t>)</w:t>
      </w:r>
    </w:p>
    <w:p w14:paraId="2C7F649B" w14:textId="77777777" w:rsidR="00C95C86" w:rsidRDefault="00C95C86" w:rsidP="00C95C86">
      <w:pPr>
        <w:pStyle w:val="FirstParagraph"/>
      </w:pPr>
      <w:r>
        <w:t xml:space="preserve">These fundamental elements </w:t>
      </w:r>
      <w:r>
        <w:rPr>
          <w:b/>
          <w:bCs/>
        </w:rPr>
        <w:t>cannot</w:t>
      </w:r>
      <w:r>
        <w:t xml:space="preserve"> be left out of a lab report.</w:t>
      </w:r>
    </w:p>
    <w:p w14:paraId="2E4358B7" w14:textId="77777777" w:rsidR="00C95C86" w:rsidRDefault="00C95C86" w:rsidP="00C95C86">
      <w:pPr>
        <w:pStyle w:val="BodyText"/>
      </w:pPr>
      <w:r>
        <w:t>[   ] All the required sections are present (Title, Abstract, Introduction, etc.) and properly organized.</w:t>
      </w:r>
    </w:p>
    <w:p w14:paraId="68AF261E" w14:textId="77777777" w:rsidR="00C95C86" w:rsidRDefault="00C95C86" w:rsidP="00C95C86">
      <w:pPr>
        <w:pStyle w:val="BodyText"/>
      </w:pPr>
      <w:r>
        <w:t>[   ] Your report has a clear hypothesis, or clearly stated research goals.</w:t>
      </w:r>
    </w:p>
    <w:p w14:paraId="22562B3C" w14:textId="77777777" w:rsidR="00C95C86" w:rsidRDefault="00C95C86" w:rsidP="00C95C86">
      <w:pPr>
        <w:pStyle w:val="BodyText"/>
      </w:pPr>
      <w:r>
        <w:t>[   ] Your data are summarized in figures or tables that are clear and informative.</w:t>
      </w:r>
    </w:p>
    <w:p w14:paraId="5EC56A92" w14:textId="77777777" w:rsidR="00C95C86" w:rsidRDefault="00C95C86" w:rsidP="00C95C86">
      <w:pPr>
        <w:pStyle w:val="BodyText"/>
      </w:pPr>
      <w:r>
        <w:t xml:space="preserve">[   ] You have interpreted your results, and stated clearly </w:t>
      </w:r>
      <w:proofErr w:type="gramStart"/>
      <w:r>
        <w:t>whether or not</w:t>
      </w:r>
      <w:proofErr w:type="gramEnd"/>
      <w:r>
        <w:t xml:space="preserve"> your original hypothesis was supported and why.</w:t>
      </w:r>
    </w:p>
    <w:p w14:paraId="569651B5" w14:textId="77777777" w:rsidR="00C95C86" w:rsidRDefault="00C95C86" w:rsidP="00C95C86">
      <w:pPr>
        <w:pStyle w:val="BodyText"/>
      </w:pPr>
      <w:r>
        <w:t>[   ] You have supporting citations for primary literature in your Introduction and Discussion.</w:t>
      </w:r>
    </w:p>
    <w:p w14:paraId="5FC97175" w14:textId="77777777" w:rsidR="00C95C86" w:rsidRDefault="00C95C86" w:rsidP="00C95C86">
      <w:pPr>
        <w:pStyle w:val="BodyText"/>
      </w:pPr>
      <w:r>
        <w:t>[   ] All of the sources you used are listed in the Literature Cited section.</w:t>
      </w:r>
    </w:p>
    <w:p w14:paraId="4E127423" w14:textId="77777777" w:rsidR="00C95C86" w:rsidRDefault="00C95C86" w:rsidP="00C95C86">
      <w:pPr>
        <w:pStyle w:val="Heading2"/>
      </w:pPr>
      <w:bookmarkStart w:id="4" w:name="writing-quality"/>
      <w:bookmarkEnd w:id="3"/>
      <w:r>
        <w:t>Writing Quality</w:t>
      </w:r>
    </w:p>
    <w:p w14:paraId="34FE4C5D" w14:textId="77777777" w:rsidR="00C95C86" w:rsidRDefault="00C95C86" w:rsidP="00C95C86">
      <w:pPr>
        <w:pStyle w:val="FirstParagraph"/>
      </w:pPr>
      <w:r>
        <w:t>[   ] Your wording is clear and concise.</w:t>
      </w:r>
    </w:p>
    <w:p w14:paraId="1AC469F9" w14:textId="77777777" w:rsidR="00C95C86" w:rsidRDefault="00C95C86" w:rsidP="00C95C86">
      <w:pPr>
        <w:pStyle w:val="BodyText"/>
      </w:pPr>
      <w:r>
        <w:t>[   ] The text flows logically from one idea to the next.</w:t>
      </w:r>
    </w:p>
    <w:p w14:paraId="7C22354B" w14:textId="77777777" w:rsidR="00C95C86" w:rsidRDefault="00C95C86" w:rsidP="00C95C86">
      <w:pPr>
        <w:pStyle w:val="BodyText"/>
      </w:pPr>
      <w:r>
        <w:t>[   ] You used precise, technical language and terms that are appropriate for a scientific audience.</w:t>
      </w:r>
    </w:p>
    <w:p w14:paraId="47637528" w14:textId="77777777" w:rsidR="00C95C86" w:rsidRDefault="00C95C86" w:rsidP="00C95C86">
      <w:pPr>
        <w:pStyle w:val="BodyText"/>
      </w:pPr>
      <w:r>
        <w:t>[   ] You did not use “emotional” or unnecessarily complex language.</w:t>
      </w:r>
    </w:p>
    <w:p w14:paraId="4D92638F" w14:textId="77777777" w:rsidR="00C95C86" w:rsidRDefault="00C95C86" w:rsidP="00C95C86">
      <w:pPr>
        <w:pStyle w:val="BodyText"/>
      </w:pPr>
      <w:r>
        <w:t xml:space="preserve">[   ] You have not included any distracting elements that detract from clearly </w:t>
      </w:r>
      <w:proofErr w:type="spellStart"/>
      <w:r>
        <w:t>undertanding</w:t>
      </w:r>
      <w:proofErr w:type="spellEnd"/>
      <w:r>
        <w:t xml:space="preserve"> the outcomes of your experiment.</w:t>
      </w:r>
    </w:p>
    <w:p w14:paraId="04025199" w14:textId="77777777" w:rsidR="00C95C86" w:rsidRDefault="00C95C86" w:rsidP="00C95C86">
      <w:pPr>
        <w:pStyle w:val="Heading2"/>
      </w:pPr>
      <w:bookmarkStart w:id="5" w:name="technical-elements"/>
      <w:bookmarkEnd w:id="4"/>
      <w:r>
        <w:t>Technical Elements</w:t>
      </w:r>
    </w:p>
    <w:p w14:paraId="68011C97" w14:textId="77777777" w:rsidR="00C95C86" w:rsidRDefault="00C95C86" w:rsidP="00C95C86">
      <w:pPr>
        <w:pStyle w:val="FirstParagraph"/>
      </w:pPr>
      <w:r>
        <w:t>[   ] All of your data have been summarized appropriately. You have not reported raw data or observations.</w:t>
      </w:r>
    </w:p>
    <w:p w14:paraId="0DB2CE09" w14:textId="77777777" w:rsidR="00C95C86" w:rsidRDefault="00C95C86" w:rsidP="00C95C86">
      <w:pPr>
        <w:pStyle w:val="BodyText"/>
      </w:pPr>
      <w:r>
        <w:t>[   ] Your tables and graphs are formatted properly and are clear, legible.</w:t>
      </w:r>
    </w:p>
    <w:p w14:paraId="1F96E871" w14:textId="391B85E9" w:rsidR="00C95C86" w:rsidRDefault="00C95C86" w:rsidP="00C95C86">
      <w:pPr>
        <w:pStyle w:val="BodyText"/>
      </w:pPr>
      <w:r>
        <w:t>[   ] You have performed statistical calculations correctly, and reported the results in the right format.</w:t>
      </w:r>
    </w:p>
    <w:p w14:paraId="7B60013A" w14:textId="6FED12B5" w:rsidR="00C95C86" w:rsidRDefault="00C95C86" w:rsidP="00C95C86">
      <w:pPr>
        <w:pStyle w:val="BodyText"/>
      </w:pPr>
      <w:r>
        <w:t xml:space="preserve">[   ] </w:t>
      </w:r>
      <w:proofErr w:type="gramStart"/>
      <w:r>
        <w:t>Your</w:t>
      </w:r>
      <w:proofErr w:type="gramEnd"/>
      <w:r>
        <w:t xml:space="preserve"> in-text citations are formatted correctly, and all listed in the Literature Cited section correctly.</w:t>
      </w:r>
    </w:p>
    <w:p w14:paraId="2D1C0788" w14:textId="77777777" w:rsidR="00C95C86" w:rsidRDefault="00C95C86" w:rsidP="00C95C86">
      <w:pPr>
        <w:pStyle w:val="BodyText"/>
      </w:pPr>
      <w:r>
        <w:t>[   ] You have included references in the main text to every table or figure.</w:t>
      </w:r>
    </w:p>
    <w:p w14:paraId="2759B0D1" w14:textId="77777777" w:rsidR="00C95C86" w:rsidRDefault="00C95C86" w:rsidP="00C95C86">
      <w:pPr>
        <w:pStyle w:val="Heading2"/>
      </w:pPr>
      <w:bookmarkStart w:id="6" w:name="logic-and-reasoning"/>
      <w:bookmarkEnd w:id="5"/>
      <w:r>
        <w:lastRenderedPageBreak/>
        <w:t>Logic and Reasoning</w:t>
      </w:r>
    </w:p>
    <w:p w14:paraId="36E1158C" w14:textId="77777777" w:rsidR="00C95C86" w:rsidRDefault="00C95C86" w:rsidP="00C95C86">
      <w:pPr>
        <w:pStyle w:val="FirstParagraph"/>
      </w:pPr>
      <w:r>
        <w:t>[   ] All of your claims are supported either by outside sources (which are cited) or by the evidence you collected and presented.</w:t>
      </w:r>
    </w:p>
    <w:p w14:paraId="74046A9B" w14:textId="77777777" w:rsidR="00C95C86" w:rsidRDefault="00C95C86" w:rsidP="00C95C86">
      <w:pPr>
        <w:pStyle w:val="BodyText"/>
      </w:pPr>
      <w:r>
        <w:t>[   ] There is a clear, logical connection between each of your claims and the evidence supporting it.</w:t>
      </w:r>
    </w:p>
    <w:p w14:paraId="687AB8D6" w14:textId="77777777" w:rsidR="00C95C86" w:rsidRDefault="00C95C86" w:rsidP="00C95C86">
      <w:pPr>
        <w:pStyle w:val="BodyText"/>
      </w:pPr>
      <w:r>
        <w:t>[   ] When it is not obvious, you have explained your reasoning connecting your claims and evidence.</w:t>
      </w:r>
    </w:p>
    <w:p w14:paraId="4711E5C0" w14:textId="77777777" w:rsidR="00C95C86" w:rsidRDefault="00C95C86" w:rsidP="00C95C86">
      <w:pPr>
        <w:pStyle w:val="BodyText"/>
      </w:pPr>
      <w:r>
        <w:t>[   ] You have interpreted the evidence conservatively, and not made claims or statements beyond what your evidence can support.</w:t>
      </w:r>
    </w:p>
    <w:p w14:paraId="14A7C1D5" w14:textId="77777777" w:rsidR="00C95C86" w:rsidRDefault="00C95C86" w:rsidP="00C95C86">
      <w:pPr>
        <w:pStyle w:val="BodyText"/>
      </w:pPr>
      <w:r>
        <w:t>[   ] If you make any speculations, you indicate them clearly and explain your logic fully.</w:t>
      </w:r>
    </w:p>
    <w:p w14:paraId="432DA95B" w14:textId="77777777" w:rsidR="00B37D61" w:rsidRDefault="00B37D61" w:rsidP="00C95C86">
      <w:pPr>
        <w:pStyle w:val="BodyText"/>
      </w:pPr>
    </w:p>
    <w:p w14:paraId="02C3BC02" w14:textId="77777777" w:rsidR="00C95C86" w:rsidRDefault="00C95C86" w:rsidP="00C95C86">
      <w:pPr>
        <w:pStyle w:val="Heading2"/>
      </w:pPr>
      <w:bookmarkStart w:id="7" w:name="common-mistakes"/>
      <w:bookmarkEnd w:id="6"/>
      <w:r>
        <w:t>Common Mistakes</w:t>
      </w:r>
    </w:p>
    <w:p w14:paraId="2A1051F9" w14:textId="68BD7D2B" w:rsidR="00C95C86" w:rsidRDefault="00C95C86" w:rsidP="00C95C86">
      <w:pPr>
        <w:pStyle w:val="FirstParagraph"/>
      </w:pPr>
      <w:r>
        <w:t xml:space="preserve">These are what we see </w:t>
      </w:r>
      <w:r>
        <w:rPr>
          <w:b/>
          <w:bCs/>
        </w:rPr>
        <w:t>our</w:t>
      </w:r>
      <w:r>
        <w:t xml:space="preserve"> students do. </w:t>
      </w:r>
      <w:r w:rsidR="00B37D61">
        <w:t>Revise this</w:t>
      </w:r>
      <w:r>
        <w:t xml:space="preserve"> list </w:t>
      </w:r>
      <w:r w:rsidR="00B37D61">
        <w:t>to reflect</w:t>
      </w:r>
      <w:r>
        <w:t xml:space="preserve"> what </w:t>
      </w:r>
      <w:r w:rsidR="00B37D61">
        <w:t>you</w:t>
      </w:r>
      <w:r>
        <w:t xml:space="preserve"> see most often.</w:t>
      </w:r>
    </w:p>
    <w:p w14:paraId="2D144A2F" w14:textId="7CEEE46E" w:rsidR="00B37D61" w:rsidRPr="00B37D61" w:rsidRDefault="00B37D61" w:rsidP="00B37D61">
      <w:pPr>
        <w:pStyle w:val="BodyText"/>
        <w:rPr>
          <w:b/>
          <w:bCs/>
        </w:rPr>
      </w:pPr>
      <w:r w:rsidRPr="00B37D61">
        <w:rPr>
          <w:b/>
          <w:bCs/>
        </w:rPr>
        <w:t>Basic Criteria</w:t>
      </w:r>
    </w:p>
    <w:p w14:paraId="2875032C" w14:textId="77777777" w:rsidR="00B37D61" w:rsidRDefault="00B37D61" w:rsidP="00B37D61">
      <w:pPr>
        <w:pStyle w:val="BodyText"/>
      </w:pPr>
      <w:r>
        <w:t>[   ] You reported raw, un-summarized data.</w:t>
      </w:r>
    </w:p>
    <w:p w14:paraId="5C36A590" w14:textId="0B1E909D" w:rsidR="00B37D61" w:rsidRDefault="00B37D61" w:rsidP="00B37D61">
      <w:pPr>
        <w:pStyle w:val="BodyText"/>
      </w:pPr>
      <w:r>
        <w:t>[   ] You copied the methods straight from the lab manual. They should be paraphrased.</w:t>
      </w:r>
    </w:p>
    <w:p w14:paraId="6CF768F5" w14:textId="3E72A4C5" w:rsidR="00B37D61" w:rsidRPr="00B37D61" w:rsidRDefault="00B37D61" w:rsidP="00B37D61">
      <w:pPr>
        <w:pStyle w:val="BodyText"/>
        <w:rPr>
          <w:b/>
          <w:bCs/>
        </w:rPr>
      </w:pPr>
      <w:r w:rsidRPr="00B37D61">
        <w:rPr>
          <w:b/>
          <w:bCs/>
        </w:rPr>
        <w:t>Technical Flaws</w:t>
      </w:r>
    </w:p>
    <w:p w14:paraId="66E57B7E" w14:textId="77777777" w:rsidR="00B37D61" w:rsidRDefault="00B37D61" w:rsidP="00B37D61">
      <w:pPr>
        <w:pStyle w:val="BodyText"/>
      </w:pPr>
      <w:r>
        <w:t>[   ] You reported or interpreted the results of statistical tests incorrectly.</w:t>
      </w:r>
    </w:p>
    <w:p w14:paraId="34DCFD92" w14:textId="77777777" w:rsidR="00B37D61" w:rsidRDefault="00B37D61" w:rsidP="00B37D61">
      <w:pPr>
        <w:pStyle w:val="BodyText"/>
      </w:pPr>
      <w:r>
        <w:t>[   ] You put error bars on graphs incorrectly, or not at all.</w:t>
      </w:r>
    </w:p>
    <w:p w14:paraId="4A1462C9" w14:textId="77777777" w:rsidR="00B37D61" w:rsidRDefault="00B37D61" w:rsidP="00B37D61">
      <w:pPr>
        <w:pStyle w:val="BodyText"/>
      </w:pPr>
      <w:r>
        <w:t>[   ] You tried to guess what we wanted instead of consulting the Resource Guide or asking for help.</w:t>
      </w:r>
    </w:p>
    <w:p w14:paraId="2ADF8CBA" w14:textId="3362B1FB" w:rsidR="00B37D61" w:rsidRPr="00B37D61" w:rsidRDefault="00B37D61" w:rsidP="00B37D61">
      <w:pPr>
        <w:pStyle w:val="BodyText"/>
        <w:rPr>
          <w:b/>
          <w:bCs/>
        </w:rPr>
      </w:pPr>
      <w:r w:rsidRPr="00B37D61">
        <w:rPr>
          <w:b/>
          <w:bCs/>
        </w:rPr>
        <w:t>Writing Flaws</w:t>
      </w:r>
    </w:p>
    <w:p w14:paraId="5613A953" w14:textId="77777777" w:rsidR="00B37D61" w:rsidRDefault="00B37D61" w:rsidP="00B37D61">
      <w:pPr>
        <w:pStyle w:val="BodyText"/>
      </w:pPr>
      <w:r>
        <w:t>[   ] You did not use enough outside resources to put your experiment into context or support your conclusions.</w:t>
      </w:r>
    </w:p>
    <w:p w14:paraId="09468554" w14:textId="77777777" w:rsidR="00B37D61" w:rsidRDefault="00B37D61" w:rsidP="00B37D61">
      <w:pPr>
        <w:pStyle w:val="BodyText"/>
      </w:pPr>
      <w:r>
        <w:t xml:space="preserve">[   ] You hid your story in elaborate, </w:t>
      </w:r>
      <w:proofErr w:type="spellStart"/>
      <w:r>
        <w:t>flowerly</w:t>
      </w:r>
      <w:proofErr w:type="spellEnd"/>
      <w:r>
        <w:t xml:space="preserve"> language and jargon.</w:t>
      </w:r>
    </w:p>
    <w:p w14:paraId="0CA4F9DD" w14:textId="77777777" w:rsidR="00B37D61" w:rsidRDefault="00B37D61" w:rsidP="00B37D61">
      <w:pPr>
        <w:pStyle w:val="BodyText"/>
      </w:pPr>
      <w:r>
        <w:t>[   ] You started writing too late. This reads like you rushed; remember good writing takes time.</w:t>
      </w:r>
    </w:p>
    <w:p w14:paraId="76AD2066" w14:textId="16D3233E" w:rsidR="00B37D61" w:rsidRPr="00B37D61" w:rsidRDefault="00B37D61" w:rsidP="00B37D61">
      <w:pPr>
        <w:pStyle w:val="BodyText"/>
        <w:rPr>
          <w:b/>
          <w:bCs/>
        </w:rPr>
      </w:pPr>
      <w:r w:rsidRPr="00B37D61">
        <w:rPr>
          <w:b/>
          <w:bCs/>
        </w:rPr>
        <w:t>Logic Flaws</w:t>
      </w:r>
    </w:p>
    <w:p w14:paraId="4F258E9B" w14:textId="6225906D" w:rsidR="00C95C86" w:rsidRDefault="00C95C86" w:rsidP="00C95C86">
      <w:pPr>
        <w:pStyle w:val="BodyText"/>
      </w:pPr>
      <w:r>
        <w:t xml:space="preserve">[   ] </w:t>
      </w:r>
      <w:r w:rsidR="00B37D61">
        <w:t>You are m</w:t>
      </w:r>
      <w:r>
        <w:t>aking broad sweeping claims that are not supported by their evidence.</w:t>
      </w:r>
    </w:p>
    <w:p w14:paraId="6EDCB649" w14:textId="7B451223" w:rsidR="00C95C86" w:rsidRDefault="00C95C86" w:rsidP="00C95C86">
      <w:pPr>
        <w:pStyle w:val="BodyText"/>
      </w:pPr>
      <w:r>
        <w:t xml:space="preserve">[   ] </w:t>
      </w:r>
      <w:r w:rsidR="00B37D61">
        <w:t>You are n</w:t>
      </w:r>
      <w:r>
        <w:t xml:space="preserve">ot explaining </w:t>
      </w:r>
      <w:r w:rsidR="00B37D61">
        <w:t>your</w:t>
      </w:r>
      <w:r>
        <w:t xml:space="preserve"> evidence or logic behind </w:t>
      </w:r>
      <w:r w:rsidR="00B37D61">
        <w:t>your</w:t>
      </w:r>
      <w:r>
        <w:t xml:space="preserve"> claims.</w:t>
      </w:r>
    </w:p>
    <w:p w14:paraId="257C0C92" w14:textId="77777777" w:rsidR="00C95C86" w:rsidRDefault="00C95C86" w:rsidP="00C95C86">
      <w:pPr>
        <w:pStyle w:val="BodyText"/>
      </w:pPr>
    </w:p>
    <w:p w14:paraId="1A7E3621" w14:textId="77777777" w:rsidR="00B74109" w:rsidRDefault="00B74109">
      <w:pPr>
        <w:rPr>
          <w:rFonts w:asciiTheme="majorHAnsi" w:hAnsiTheme="majorHAnsi"/>
          <w:sz w:val="22"/>
        </w:rPr>
      </w:pPr>
      <w:bookmarkStart w:id="8" w:name="part-instructor-resources"/>
      <w:bookmarkEnd w:id="0"/>
      <w:bookmarkEnd w:id="7"/>
      <w:r>
        <w:rPr>
          <w:b/>
          <w:bCs/>
          <w:sz w:val="22"/>
        </w:rPr>
        <w:br w:type="page"/>
      </w:r>
    </w:p>
    <w:p w14:paraId="1FC63B67" w14:textId="2F843E77" w:rsidR="00C95C86" w:rsidRDefault="009C02DA" w:rsidP="00C95C86">
      <w:pPr>
        <w:pStyle w:val="Heading1"/>
      </w:pPr>
      <w:bookmarkStart w:id="9" w:name="binsscore705"/>
      <w:bookmarkEnd w:id="8"/>
      <w:r>
        <w:lastRenderedPageBreak/>
        <w:t xml:space="preserve">GTAs’ Guide to </w:t>
      </w:r>
      <w:r w:rsidR="00C95C86" w:rsidRPr="00B37D61">
        <w:t>Bins Scoring</w:t>
      </w:r>
    </w:p>
    <w:p w14:paraId="0D5693C0" w14:textId="3B9ECA4B" w:rsidR="00C95C86" w:rsidRDefault="009C02DA" w:rsidP="00C95C86">
      <w:pPr>
        <w:pStyle w:val="Heading2"/>
      </w:pPr>
      <w:bookmarkStart w:id="10" w:name="bins-criteria"/>
      <w:r>
        <w:t>Scoring</w:t>
      </w:r>
      <w:r w:rsidR="00C95C86">
        <w:t xml:space="preserve"> Criteria</w:t>
      </w:r>
    </w:p>
    <w:p w14:paraId="4D6EED1D" w14:textId="77777777" w:rsidR="00C95C86" w:rsidRDefault="00C95C86" w:rsidP="00C95C86">
      <w:pPr>
        <w:pStyle w:val="FirstParagraph"/>
      </w:pPr>
      <w:r>
        <w:t>These are the criteria we use to assign scores to lab reports in our 100-level lab courses. Our criteria are divided into basic criteria, technical flaws, and writing quality flaws.</w:t>
      </w:r>
    </w:p>
    <w:p w14:paraId="338B4C80" w14:textId="290B2EBF" w:rsidR="00C95C86" w:rsidRDefault="00D43109" w:rsidP="00D43109">
      <w:pPr>
        <w:pStyle w:val="BodyText"/>
        <w:jc w:val="center"/>
      </w:pPr>
      <w:r>
        <w:rPr>
          <w:noProof/>
        </w:rPr>
        <w:drawing>
          <wp:inline distT="0" distB="0" distL="0" distR="0" wp14:anchorId="2D0D1A19" wp14:editId="2D8DE974">
            <wp:extent cx="4954249" cy="2172248"/>
            <wp:effectExtent l="0" t="0" r="0" b="0"/>
            <wp:docPr id="3" name="Picture 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62411" cy="2175827"/>
                    </a:xfrm>
                    <a:prstGeom prst="rect">
                      <a:avLst/>
                    </a:prstGeom>
                  </pic:spPr>
                </pic:pic>
              </a:graphicData>
            </a:graphic>
          </wp:inline>
        </w:drawing>
      </w:r>
    </w:p>
    <w:p w14:paraId="0202919C" w14:textId="77777777" w:rsidR="00C95C86" w:rsidRDefault="00C95C86" w:rsidP="00C95C86">
      <w:pPr>
        <w:pStyle w:val="BodyText"/>
      </w:pPr>
      <w:r>
        <w:t xml:space="preserve">We set our five </w:t>
      </w:r>
      <w:r>
        <w:rPr>
          <w:b/>
          <w:bCs/>
        </w:rPr>
        <w:t>Basic Criteria</w:t>
      </w:r>
      <w:r>
        <w:t xml:space="preserve"> based on the fundamental structural errors that we have historically seen most often. These are strict minimum requirements; if a student’s report does not meet them it is marked “Unacceptable,” and returned with minimal feedback. While this seems overly harsh, in practice it is not. Prior to implementation, up to 36% of all reports submitted were incomplete. One year after implementation, this one requirement reduced the number of incomplete reports submitted for grading to 1-3% of all reports. GTAs spent less time trying to comment on incomplete reports, and could focus on more meaningful revisions. End-of-semester averages for student report scores rose 4-6%.</w:t>
      </w:r>
    </w:p>
    <w:p w14:paraId="3798CF9C" w14:textId="77777777" w:rsidR="00C95C86" w:rsidRDefault="00C95C86" w:rsidP="00C95C86">
      <w:pPr>
        <w:pStyle w:val="BodyText"/>
      </w:pPr>
      <w:r>
        <w:t xml:space="preserve">Items listed under </w:t>
      </w:r>
      <w:r>
        <w:rPr>
          <w:b/>
          <w:bCs/>
        </w:rPr>
        <w:t>Technical Flaws</w:t>
      </w:r>
      <w:r>
        <w:t xml:space="preserve"> or </w:t>
      </w:r>
      <w:r>
        <w:rPr>
          <w:b/>
          <w:bCs/>
        </w:rPr>
        <w:t>Writing Quality Flaws</w:t>
      </w:r>
      <w:r>
        <w:t xml:space="preserve"> also are our </w:t>
      </w:r>
      <w:proofErr w:type="gramStart"/>
      <w:r>
        <w:t>most commonly encountered</w:t>
      </w:r>
      <w:proofErr w:type="gramEnd"/>
      <w:r>
        <w:t xml:space="preserve"> errors; other flaws are outlined in this Resource Guide. Again, the presence of technical and writing quality flaws is marked on a binary “yes/no” scale. Reports are scored as having both technical </w:t>
      </w:r>
      <w:r>
        <w:rPr>
          <w:b/>
          <w:bCs/>
        </w:rPr>
        <w:t>and</w:t>
      </w:r>
      <w:r>
        <w:t xml:space="preserve"> writing flaws, having </w:t>
      </w:r>
      <w:r>
        <w:rPr>
          <w:b/>
          <w:bCs/>
        </w:rPr>
        <w:t>either</w:t>
      </w:r>
      <w:r>
        <w:t xml:space="preserve"> technical or writing flaws, or having </w:t>
      </w:r>
      <w:r>
        <w:rPr>
          <w:b/>
          <w:bCs/>
        </w:rPr>
        <w:t>no or minimal</w:t>
      </w:r>
      <w:r>
        <w:t xml:space="preserve"> technical or writing flaws.</w:t>
      </w:r>
    </w:p>
    <w:p w14:paraId="7C616784" w14:textId="77777777" w:rsidR="00C95C86" w:rsidRDefault="00C95C86" w:rsidP="00C95C86">
      <w:pPr>
        <w:pStyle w:val="BodyText"/>
      </w:pPr>
      <w:r>
        <w:t>We do not assign numeric grades based on points, but instead describe the overall quality of a students work relative to our goals. These are the terms we use, and how they translate to course grades.</w:t>
      </w:r>
    </w:p>
    <w:tbl>
      <w:tblPr>
        <w:tblStyle w:val="PlainTable2"/>
        <w:tblW w:w="5000" w:type="pct"/>
        <w:tblLook w:val="0020" w:firstRow="1" w:lastRow="0" w:firstColumn="0" w:lastColumn="0" w:noHBand="0" w:noVBand="0"/>
      </w:tblPr>
      <w:tblGrid>
        <w:gridCol w:w="2064"/>
        <w:gridCol w:w="4871"/>
        <w:gridCol w:w="2415"/>
      </w:tblGrid>
      <w:tr w:rsidR="00C95C86" w14:paraId="6955B644" w14:textId="77777777" w:rsidTr="00374243">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3FCD2D9C" w14:textId="77777777" w:rsidR="00C95C86" w:rsidRDefault="00C95C86" w:rsidP="000032C5">
            <w:pPr>
              <w:pStyle w:val="Compact"/>
              <w:jc w:val="center"/>
            </w:pPr>
            <w:r>
              <w:t>Descriptor Term</w:t>
            </w:r>
          </w:p>
        </w:tc>
        <w:tc>
          <w:tcPr>
            <w:cnfStyle w:val="000001000000" w:firstRow="0" w:lastRow="0" w:firstColumn="0" w:lastColumn="0" w:oddVBand="0" w:evenVBand="1" w:oddHBand="0" w:evenHBand="0" w:firstRowFirstColumn="0" w:firstRowLastColumn="0" w:lastRowFirstColumn="0" w:lastRowLastColumn="0"/>
            <w:tcW w:w="0" w:type="auto"/>
          </w:tcPr>
          <w:p w14:paraId="3D5BA0D9" w14:textId="77777777" w:rsidR="00C95C86" w:rsidRDefault="00C95C86" w:rsidP="000032C5">
            <w:pPr>
              <w:pStyle w:val="Compact"/>
            </w:pPr>
            <w:r>
              <w:t>Criteria</w:t>
            </w:r>
          </w:p>
        </w:tc>
        <w:tc>
          <w:tcPr>
            <w:cnfStyle w:val="000010000000" w:firstRow="0" w:lastRow="0" w:firstColumn="0" w:lastColumn="0" w:oddVBand="1" w:evenVBand="0" w:oddHBand="0" w:evenHBand="0" w:firstRowFirstColumn="0" w:firstRowLastColumn="0" w:lastRowFirstColumn="0" w:lastRowLastColumn="0"/>
            <w:tcW w:w="0" w:type="auto"/>
          </w:tcPr>
          <w:p w14:paraId="7F36833D" w14:textId="77777777" w:rsidR="00C95C86" w:rsidRDefault="00C95C86" w:rsidP="000032C5">
            <w:pPr>
              <w:pStyle w:val="Compact"/>
            </w:pPr>
            <w:r>
              <w:t>Translated Grade in Course</w:t>
            </w:r>
          </w:p>
        </w:tc>
      </w:tr>
      <w:tr w:rsidR="00C95C86" w14:paraId="3067CBBC" w14:textId="77777777" w:rsidTr="0037424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183E3954" w14:textId="77777777" w:rsidR="00C95C86" w:rsidRDefault="00C95C86" w:rsidP="000032C5">
            <w:pPr>
              <w:pStyle w:val="Compact"/>
              <w:jc w:val="center"/>
            </w:pPr>
            <w:r>
              <w:t>Acceptable</w:t>
            </w:r>
          </w:p>
        </w:tc>
        <w:tc>
          <w:tcPr>
            <w:cnfStyle w:val="000001000000" w:firstRow="0" w:lastRow="0" w:firstColumn="0" w:lastColumn="0" w:oddVBand="0" w:evenVBand="1" w:oddHBand="0" w:evenHBand="0" w:firstRowFirstColumn="0" w:firstRowLastColumn="0" w:lastRowFirstColumn="0" w:lastRowLastColumn="0"/>
            <w:tcW w:w="0" w:type="auto"/>
          </w:tcPr>
          <w:p w14:paraId="262A1133" w14:textId="40D8ED82" w:rsidR="00C95C86" w:rsidRDefault="00C95C86" w:rsidP="000032C5">
            <w:pPr>
              <w:pStyle w:val="Compact"/>
            </w:pPr>
            <w:r>
              <w:t>Meets all basic criteria, minor flaws only</w:t>
            </w:r>
          </w:p>
        </w:tc>
        <w:tc>
          <w:tcPr>
            <w:cnfStyle w:val="000010000000" w:firstRow="0" w:lastRow="0" w:firstColumn="0" w:lastColumn="0" w:oddVBand="1" w:evenVBand="0" w:oddHBand="0" w:evenHBand="0" w:firstRowFirstColumn="0" w:firstRowLastColumn="0" w:lastRowFirstColumn="0" w:lastRowLastColumn="0"/>
            <w:tcW w:w="0" w:type="auto"/>
          </w:tcPr>
          <w:p w14:paraId="36E2A885" w14:textId="77777777" w:rsidR="00C95C86" w:rsidRDefault="00C95C86" w:rsidP="000032C5">
            <w:pPr>
              <w:pStyle w:val="Compact"/>
            </w:pPr>
            <w:r>
              <w:t>“A”/95%</w:t>
            </w:r>
          </w:p>
        </w:tc>
      </w:tr>
      <w:tr w:rsidR="00C95C86" w14:paraId="3BC3B495" w14:textId="77777777" w:rsidTr="00374243">
        <w:tc>
          <w:tcPr>
            <w:cnfStyle w:val="000010000000" w:firstRow="0" w:lastRow="0" w:firstColumn="0" w:lastColumn="0" w:oddVBand="1" w:evenVBand="0" w:oddHBand="0" w:evenHBand="0" w:firstRowFirstColumn="0" w:firstRowLastColumn="0" w:lastRowFirstColumn="0" w:lastRowLastColumn="0"/>
            <w:tcW w:w="0" w:type="auto"/>
          </w:tcPr>
          <w:p w14:paraId="18FFC7D6" w14:textId="77777777" w:rsidR="00C95C86" w:rsidRDefault="00C95C86" w:rsidP="000032C5">
            <w:pPr>
              <w:pStyle w:val="Compact"/>
              <w:jc w:val="center"/>
            </w:pPr>
            <w:r>
              <w:t>Needs minor revisions</w:t>
            </w:r>
          </w:p>
        </w:tc>
        <w:tc>
          <w:tcPr>
            <w:cnfStyle w:val="000001000000" w:firstRow="0" w:lastRow="0" w:firstColumn="0" w:lastColumn="0" w:oddVBand="0" w:evenVBand="1" w:oddHBand="0" w:evenHBand="0" w:firstRowFirstColumn="0" w:firstRowLastColumn="0" w:lastRowFirstColumn="0" w:lastRowLastColumn="0"/>
            <w:tcW w:w="0" w:type="auto"/>
          </w:tcPr>
          <w:p w14:paraId="27A21CBC" w14:textId="77777777" w:rsidR="00C95C86" w:rsidRDefault="00C95C86" w:rsidP="000032C5">
            <w:pPr>
              <w:pStyle w:val="Compact"/>
            </w:pPr>
            <w:r>
              <w:t>Meets all basic criteria, has EITHER writing OR technical flaws</w:t>
            </w:r>
          </w:p>
        </w:tc>
        <w:tc>
          <w:tcPr>
            <w:cnfStyle w:val="000010000000" w:firstRow="0" w:lastRow="0" w:firstColumn="0" w:lastColumn="0" w:oddVBand="1" w:evenVBand="0" w:oddHBand="0" w:evenHBand="0" w:firstRowFirstColumn="0" w:firstRowLastColumn="0" w:lastRowFirstColumn="0" w:lastRowLastColumn="0"/>
            <w:tcW w:w="0" w:type="auto"/>
          </w:tcPr>
          <w:p w14:paraId="1135106C" w14:textId="77777777" w:rsidR="00C95C86" w:rsidRDefault="00C95C86" w:rsidP="000032C5">
            <w:pPr>
              <w:pStyle w:val="Compact"/>
            </w:pPr>
            <w:r>
              <w:t>“B”/85%</w:t>
            </w:r>
          </w:p>
        </w:tc>
      </w:tr>
      <w:tr w:rsidR="00C95C86" w14:paraId="0F757783" w14:textId="77777777" w:rsidTr="0037424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5DF39E8E" w14:textId="77777777" w:rsidR="00C95C86" w:rsidRDefault="00C95C86" w:rsidP="000032C5">
            <w:pPr>
              <w:pStyle w:val="Compact"/>
              <w:jc w:val="center"/>
            </w:pPr>
            <w:r>
              <w:t>Needs major revisions</w:t>
            </w:r>
          </w:p>
        </w:tc>
        <w:tc>
          <w:tcPr>
            <w:cnfStyle w:val="000001000000" w:firstRow="0" w:lastRow="0" w:firstColumn="0" w:lastColumn="0" w:oddVBand="0" w:evenVBand="1" w:oddHBand="0" w:evenHBand="0" w:firstRowFirstColumn="0" w:firstRowLastColumn="0" w:lastRowFirstColumn="0" w:lastRowLastColumn="0"/>
            <w:tcW w:w="0" w:type="auto"/>
          </w:tcPr>
          <w:p w14:paraId="66169309" w14:textId="77777777" w:rsidR="00C95C86" w:rsidRDefault="00C95C86" w:rsidP="000032C5">
            <w:pPr>
              <w:pStyle w:val="Compact"/>
            </w:pPr>
            <w:r>
              <w:t>Meets all basic criteria, has BOTH writing AND technical flaws</w:t>
            </w:r>
          </w:p>
        </w:tc>
        <w:tc>
          <w:tcPr>
            <w:cnfStyle w:val="000010000000" w:firstRow="0" w:lastRow="0" w:firstColumn="0" w:lastColumn="0" w:oddVBand="1" w:evenVBand="0" w:oddHBand="0" w:evenHBand="0" w:firstRowFirstColumn="0" w:firstRowLastColumn="0" w:lastRowFirstColumn="0" w:lastRowLastColumn="0"/>
            <w:tcW w:w="0" w:type="auto"/>
          </w:tcPr>
          <w:p w14:paraId="0B13BE3A" w14:textId="77777777" w:rsidR="00C95C86" w:rsidRDefault="00C95C86" w:rsidP="000032C5">
            <w:pPr>
              <w:pStyle w:val="Compact"/>
            </w:pPr>
            <w:r>
              <w:t>“C”/75%</w:t>
            </w:r>
          </w:p>
        </w:tc>
      </w:tr>
      <w:tr w:rsidR="00C95C86" w14:paraId="2F4029D5" w14:textId="77777777" w:rsidTr="00374243">
        <w:tc>
          <w:tcPr>
            <w:cnfStyle w:val="000010000000" w:firstRow="0" w:lastRow="0" w:firstColumn="0" w:lastColumn="0" w:oddVBand="1" w:evenVBand="0" w:oddHBand="0" w:evenHBand="0" w:firstRowFirstColumn="0" w:firstRowLastColumn="0" w:lastRowFirstColumn="0" w:lastRowLastColumn="0"/>
            <w:tcW w:w="0" w:type="auto"/>
          </w:tcPr>
          <w:p w14:paraId="28769829" w14:textId="087663A2" w:rsidR="00C95C86" w:rsidRDefault="00C95C86" w:rsidP="000032C5">
            <w:pPr>
              <w:pStyle w:val="Compact"/>
              <w:jc w:val="center"/>
            </w:pPr>
            <w:r>
              <w:t>Unacceptable</w:t>
            </w:r>
          </w:p>
        </w:tc>
        <w:tc>
          <w:tcPr>
            <w:cnfStyle w:val="000001000000" w:firstRow="0" w:lastRow="0" w:firstColumn="0" w:lastColumn="0" w:oddVBand="0" w:evenVBand="1" w:oddHBand="0" w:evenHBand="0" w:firstRowFirstColumn="0" w:firstRowLastColumn="0" w:lastRowFirstColumn="0" w:lastRowLastColumn="0"/>
            <w:tcW w:w="0" w:type="auto"/>
          </w:tcPr>
          <w:p w14:paraId="68B81FE1" w14:textId="77777777" w:rsidR="00C95C86" w:rsidRDefault="00C95C86" w:rsidP="000032C5">
            <w:pPr>
              <w:pStyle w:val="Compact"/>
            </w:pPr>
            <w:r>
              <w:t>Fails to meet 1+ basic criteria</w:t>
            </w:r>
          </w:p>
        </w:tc>
        <w:tc>
          <w:tcPr>
            <w:cnfStyle w:val="000010000000" w:firstRow="0" w:lastRow="0" w:firstColumn="0" w:lastColumn="0" w:oddVBand="1" w:evenVBand="0" w:oddHBand="0" w:evenHBand="0" w:firstRowFirstColumn="0" w:firstRowLastColumn="0" w:lastRowFirstColumn="0" w:lastRowLastColumn="0"/>
            <w:tcW w:w="0" w:type="auto"/>
          </w:tcPr>
          <w:p w14:paraId="7AABE369" w14:textId="77777777" w:rsidR="00C95C86" w:rsidRDefault="00C95C86" w:rsidP="000032C5">
            <w:pPr>
              <w:pStyle w:val="Compact"/>
            </w:pPr>
            <w:r>
              <w:t>High “F”/55%</w:t>
            </w:r>
          </w:p>
        </w:tc>
      </w:tr>
      <w:tr w:rsidR="00C95C86" w14:paraId="2E3C317F" w14:textId="77777777" w:rsidTr="0037424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4B919F6E" w14:textId="77777777" w:rsidR="00C95C86" w:rsidRDefault="00C95C86" w:rsidP="000032C5">
            <w:pPr>
              <w:pStyle w:val="Compact"/>
              <w:jc w:val="center"/>
            </w:pPr>
            <w:r>
              <w:t>No report</w:t>
            </w:r>
          </w:p>
        </w:tc>
        <w:tc>
          <w:tcPr>
            <w:cnfStyle w:val="000001000000" w:firstRow="0" w:lastRow="0" w:firstColumn="0" w:lastColumn="0" w:oddVBand="0" w:evenVBand="1" w:oddHBand="0" w:evenHBand="0" w:firstRowFirstColumn="0" w:firstRowLastColumn="0" w:lastRowFirstColumn="0" w:lastRowLastColumn="0"/>
            <w:tcW w:w="0" w:type="auto"/>
          </w:tcPr>
          <w:p w14:paraId="2C9E0AA4" w14:textId="77777777" w:rsidR="00C95C86" w:rsidRDefault="00C95C86" w:rsidP="000032C5">
            <w:pPr>
              <w:pStyle w:val="Compact"/>
            </w:pPr>
            <w:r>
              <w:t>Report not submitted, or plagiarized</w:t>
            </w:r>
          </w:p>
        </w:tc>
        <w:tc>
          <w:tcPr>
            <w:cnfStyle w:val="000010000000" w:firstRow="0" w:lastRow="0" w:firstColumn="0" w:lastColumn="0" w:oddVBand="1" w:evenVBand="0" w:oddHBand="0" w:evenHBand="0" w:firstRowFirstColumn="0" w:firstRowLastColumn="0" w:lastRowFirstColumn="0" w:lastRowLastColumn="0"/>
            <w:tcW w:w="0" w:type="auto"/>
          </w:tcPr>
          <w:p w14:paraId="460AFA96" w14:textId="77777777" w:rsidR="00C95C86" w:rsidRDefault="00C95C86" w:rsidP="000032C5">
            <w:pPr>
              <w:pStyle w:val="Compact"/>
            </w:pPr>
            <w:r>
              <w:t>“F”/0%</w:t>
            </w:r>
          </w:p>
        </w:tc>
      </w:tr>
    </w:tbl>
    <w:p w14:paraId="5643A948" w14:textId="77777777" w:rsidR="00C95C86" w:rsidRDefault="00C95C86" w:rsidP="00C95C86">
      <w:pPr>
        <w:pStyle w:val="BodyText"/>
      </w:pPr>
    </w:p>
    <w:p w14:paraId="7CC20851" w14:textId="77777777" w:rsidR="00C95C86" w:rsidRDefault="00C95C86" w:rsidP="00C95C86">
      <w:pPr>
        <w:pStyle w:val="Heading2"/>
      </w:pPr>
      <w:bookmarkStart w:id="11" w:name="workflow"/>
      <w:bookmarkEnd w:id="10"/>
      <w:r>
        <w:lastRenderedPageBreak/>
        <w:t>Workflow</w:t>
      </w:r>
    </w:p>
    <w:p w14:paraId="3AC61179" w14:textId="032C8683" w:rsidR="00C95C86" w:rsidRDefault="00C95C86" w:rsidP="00C95C86">
      <w:pPr>
        <w:pStyle w:val="FirstParagraph"/>
      </w:pPr>
      <w:r>
        <w:t xml:space="preserve">GTAs have 7 calendar days to grade and return 30-35 student reports. To make </w:t>
      </w:r>
      <w:r w:rsidR="009C02DA">
        <w:t>your</w:t>
      </w:r>
      <w:r>
        <w:t xml:space="preserve"> grading time efficient, we recommend organiz</w:t>
      </w:r>
      <w:r w:rsidR="009C02DA">
        <w:t>ing your work</w:t>
      </w:r>
      <w:r>
        <w:t xml:space="preserve"> </w:t>
      </w:r>
      <w:r w:rsidR="00BE26BC">
        <w:t xml:space="preserve">this way for </w:t>
      </w:r>
      <w:r>
        <w:t xml:space="preserve">the first few </w:t>
      </w:r>
      <w:r w:rsidR="009C02DA">
        <w:t>times</w:t>
      </w:r>
      <w:r>
        <w:t xml:space="preserve">. As </w:t>
      </w:r>
      <w:r w:rsidR="009C02DA">
        <w:t>you</w:t>
      </w:r>
      <w:r>
        <w:t xml:space="preserve"> gain experience, </w:t>
      </w:r>
      <w:r w:rsidR="009C02DA">
        <w:t>you may</w:t>
      </w:r>
      <w:r>
        <w:t xml:space="preserve"> fin</w:t>
      </w:r>
      <w:r w:rsidR="009C02DA">
        <w:t>d an</w:t>
      </w:r>
      <w:r>
        <w:t xml:space="preserve">other way that work better for </w:t>
      </w:r>
      <w:r w:rsidR="009C02DA">
        <w:t xml:space="preserve">you. That is fine, </w:t>
      </w:r>
      <w:r w:rsidR="009C02DA" w:rsidRPr="009C02DA">
        <w:rPr>
          <w:b/>
          <w:bCs/>
        </w:rPr>
        <w:t xml:space="preserve">so long as your grading </w:t>
      </w:r>
      <w:r w:rsidR="009C02DA">
        <w:rPr>
          <w:b/>
          <w:bCs/>
        </w:rPr>
        <w:t>stays</w:t>
      </w:r>
      <w:r w:rsidR="009C02DA" w:rsidRPr="009C02DA">
        <w:rPr>
          <w:b/>
          <w:bCs/>
        </w:rPr>
        <w:t xml:space="preserve"> consistent with </w:t>
      </w:r>
      <w:r w:rsidRPr="009C02DA">
        <w:rPr>
          <w:b/>
          <w:bCs/>
        </w:rPr>
        <w:t>other GTAs</w:t>
      </w:r>
      <w:r>
        <w:t>.</w:t>
      </w:r>
    </w:p>
    <w:p w14:paraId="5B992725" w14:textId="77777777" w:rsidR="00C95C86" w:rsidRDefault="00C95C86" w:rsidP="00C95C86">
      <w:pPr>
        <w:pStyle w:val="Heading3"/>
      </w:pPr>
      <w:bookmarkStart w:id="12" w:name="keep-time"/>
      <w:r>
        <w:t>Keep Time</w:t>
      </w:r>
    </w:p>
    <w:p w14:paraId="1D7FAEA1" w14:textId="777DC100" w:rsidR="00C95C86" w:rsidRDefault="00C95C86" w:rsidP="00C95C86">
      <w:pPr>
        <w:pStyle w:val="Compact"/>
        <w:numPr>
          <w:ilvl w:val="0"/>
          <w:numId w:val="2"/>
        </w:numPr>
      </w:pPr>
      <w:r>
        <w:t xml:space="preserve">Allocate 10-15 minutes per report. Use a lab timer or </w:t>
      </w:r>
      <w:proofErr w:type="gramStart"/>
      <w:r>
        <w:t>stop watch</w:t>
      </w:r>
      <w:proofErr w:type="gramEnd"/>
      <w:r>
        <w:t xml:space="preserve"> app to keep track. If you fall behind, decide </w:t>
      </w:r>
      <w:r w:rsidR="009C02DA">
        <w:t>if</w:t>
      </w:r>
      <w:r>
        <w:t xml:space="preserve"> you are tired and should take a break, or are spending too long on each report.</w:t>
      </w:r>
    </w:p>
    <w:p w14:paraId="465B1773" w14:textId="7E5E5232" w:rsidR="00C95C86" w:rsidRDefault="00C95C86" w:rsidP="00C95C86">
      <w:pPr>
        <w:pStyle w:val="Compact"/>
        <w:numPr>
          <w:ilvl w:val="0"/>
          <w:numId w:val="2"/>
        </w:numPr>
      </w:pPr>
      <w:r>
        <w:t xml:space="preserve">Budget time appropriately. Occasionally a report needs so much work that </w:t>
      </w:r>
      <w:r w:rsidR="009C02DA">
        <w:t>an in-person</w:t>
      </w:r>
      <w:r>
        <w:t xml:space="preserve"> meeting with the student will take less time than writing out comments. If this is the case, stop and schedule a meeting.</w:t>
      </w:r>
    </w:p>
    <w:p w14:paraId="5A8521A7" w14:textId="77777777" w:rsidR="009C02DA" w:rsidRDefault="009C02DA" w:rsidP="009C02DA">
      <w:pPr>
        <w:pStyle w:val="Compact"/>
      </w:pPr>
    </w:p>
    <w:p w14:paraId="2F9F8320" w14:textId="77777777" w:rsidR="00C95C86" w:rsidRDefault="00C95C86" w:rsidP="00C95C86">
      <w:pPr>
        <w:pStyle w:val="Heading3"/>
      </w:pPr>
      <w:bookmarkStart w:id="13" w:name="first-pass-initial-sorting"/>
      <w:bookmarkEnd w:id="12"/>
      <w:r>
        <w:t>First Pass: Initial Sorting</w:t>
      </w:r>
    </w:p>
    <w:p w14:paraId="15762F21" w14:textId="77777777" w:rsidR="00C95C86" w:rsidRDefault="00C95C86" w:rsidP="00C95C86">
      <w:pPr>
        <w:pStyle w:val="FirstParagraph"/>
      </w:pPr>
      <w:r>
        <w:t>Open each report in MS Word and SKIM it (</w:t>
      </w:r>
      <w:r w:rsidRPr="009C02DA">
        <w:rPr>
          <w:b/>
          <w:bCs/>
        </w:rPr>
        <w:t>1 minute or less</w:t>
      </w:r>
      <w:r>
        <w:t xml:space="preserve">), looking for the features in the table below. When you see one, highlight it and attach a comment box (you will </w:t>
      </w:r>
      <w:proofErr w:type="gramStart"/>
      <w:r>
        <w:t>refer back</w:t>
      </w:r>
      <w:proofErr w:type="gramEnd"/>
      <w:r>
        <w:t xml:space="preserve"> to these in the next step.) Sort reports into 3 </w:t>
      </w:r>
      <w:r>
        <w:rPr>
          <w:b/>
          <w:bCs/>
        </w:rPr>
        <w:t>provisional groups</w:t>
      </w:r>
      <w:r>
        <w:t>.</w:t>
      </w:r>
    </w:p>
    <w:p w14:paraId="71FAC9EB" w14:textId="77777777" w:rsidR="00C95C86" w:rsidRDefault="00C95C86" w:rsidP="00C95C86">
      <w:pPr>
        <w:pStyle w:val="Compact"/>
        <w:numPr>
          <w:ilvl w:val="0"/>
          <w:numId w:val="2"/>
        </w:numPr>
      </w:pPr>
      <w:r>
        <w:t>Clearly unacceptable. One or more basic criteria are obviously missing.</w:t>
      </w:r>
    </w:p>
    <w:p w14:paraId="3D2140C5" w14:textId="6AA78181" w:rsidR="00C95C86" w:rsidRDefault="009C02DA" w:rsidP="00C95C86">
      <w:pPr>
        <w:pStyle w:val="Compact"/>
        <w:numPr>
          <w:ilvl w:val="0"/>
          <w:numId w:val="2"/>
        </w:numPr>
      </w:pPr>
      <w:r>
        <w:t>Some obvious</w:t>
      </w:r>
      <w:r w:rsidR="00C95C86">
        <w:t xml:space="preserve"> technical or writing flaws.</w:t>
      </w:r>
    </w:p>
    <w:p w14:paraId="3FBE9DE8" w14:textId="3841E267" w:rsidR="00C95C86" w:rsidRDefault="00C95C86" w:rsidP="00C95C86">
      <w:pPr>
        <w:pStyle w:val="Compact"/>
        <w:numPr>
          <w:ilvl w:val="0"/>
          <w:numId w:val="2"/>
        </w:numPr>
      </w:pPr>
      <w:r>
        <w:t>No obvious flaws.</w:t>
      </w:r>
    </w:p>
    <w:p w14:paraId="52976C66" w14:textId="77777777" w:rsidR="0024552F" w:rsidRDefault="0024552F" w:rsidP="0024552F">
      <w:pPr>
        <w:pStyle w:val="Compact"/>
      </w:pPr>
    </w:p>
    <w:tbl>
      <w:tblPr>
        <w:tblStyle w:val="PlainTable2"/>
        <w:tblW w:w="5000" w:type="pct"/>
        <w:tblLook w:val="0020" w:firstRow="1" w:lastRow="0" w:firstColumn="0" w:lastColumn="0" w:noHBand="0" w:noVBand="0"/>
      </w:tblPr>
      <w:tblGrid>
        <w:gridCol w:w="4818"/>
        <w:gridCol w:w="4532"/>
      </w:tblGrid>
      <w:tr w:rsidR="00C95C86" w14:paraId="02315495" w14:textId="77777777" w:rsidTr="00BE26BC">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Borders>
              <w:bottom w:val="single" w:sz="18" w:space="0" w:color="000000" w:themeColor="text1"/>
            </w:tcBorders>
          </w:tcPr>
          <w:p w14:paraId="0EBCAD0B" w14:textId="77777777" w:rsidR="00C95C86" w:rsidRDefault="00C95C86" w:rsidP="000032C5">
            <w:pPr>
              <w:pStyle w:val="Compact"/>
            </w:pPr>
            <w:r>
              <w:t>Feature</w:t>
            </w:r>
          </w:p>
        </w:tc>
        <w:tc>
          <w:tcPr>
            <w:cnfStyle w:val="000001000000" w:firstRow="0" w:lastRow="0" w:firstColumn="0" w:lastColumn="0" w:oddVBand="0" w:evenVBand="1" w:oddHBand="0" w:evenHBand="0" w:firstRowFirstColumn="0" w:firstRowLastColumn="0" w:lastRowFirstColumn="0" w:lastRowLastColumn="0"/>
            <w:tcW w:w="0" w:type="auto"/>
            <w:tcBorders>
              <w:bottom w:val="single" w:sz="18" w:space="0" w:color="000000" w:themeColor="text1"/>
            </w:tcBorders>
          </w:tcPr>
          <w:p w14:paraId="774737B7" w14:textId="77777777" w:rsidR="00C95C86" w:rsidRDefault="00C95C86" w:rsidP="000032C5">
            <w:pPr>
              <w:pStyle w:val="Compact"/>
            </w:pPr>
            <w:r>
              <w:t>Interpretation/Group</w:t>
            </w:r>
          </w:p>
        </w:tc>
      </w:tr>
      <w:tr w:rsidR="0024552F" w14:paraId="5A5E2D50" w14:textId="77777777" w:rsidTr="00BE26B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Borders>
              <w:top w:val="single" w:sz="18" w:space="0" w:color="000000" w:themeColor="text1"/>
            </w:tcBorders>
          </w:tcPr>
          <w:p w14:paraId="3986773A" w14:textId="77777777" w:rsidR="0024552F" w:rsidRDefault="0024552F" w:rsidP="000032C5">
            <w:pPr>
              <w:pStyle w:val="Compact"/>
            </w:pPr>
            <w:r>
              <w:t>Are all required sections there?</w:t>
            </w:r>
          </w:p>
        </w:tc>
        <w:tc>
          <w:tcPr>
            <w:cnfStyle w:val="000001000000" w:firstRow="0" w:lastRow="0" w:firstColumn="0" w:lastColumn="0" w:oddVBand="0" w:evenVBand="1" w:oddHBand="0" w:evenHBand="0" w:firstRowFirstColumn="0" w:firstRowLastColumn="0" w:lastRowFirstColumn="0" w:lastRowLastColumn="0"/>
            <w:tcW w:w="0" w:type="auto"/>
            <w:vMerge w:val="restart"/>
            <w:tcBorders>
              <w:top w:val="single" w:sz="18" w:space="0" w:color="000000" w:themeColor="text1"/>
              <w:bottom w:val="single" w:sz="18" w:space="0" w:color="7F7F7F" w:themeColor="text1" w:themeTint="80"/>
            </w:tcBorders>
            <w:vAlign w:val="center"/>
          </w:tcPr>
          <w:p w14:paraId="7698AE28" w14:textId="77777777" w:rsidR="0024552F" w:rsidRDefault="0024552F" w:rsidP="0024552F">
            <w:pPr>
              <w:pStyle w:val="Compact"/>
            </w:pPr>
            <w:r>
              <w:t>“No” on ANY item means report goes into “Unacceptable” group</w:t>
            </w:r>
          </w:p>
        </w:tc>
      </w:tr>
      <w:tr w:rsidR="0024552F" w14:paraId="33A81F33" w14:textId="77777777" w:rsidTr="00BE26BC">
        <w:tc>
          <w:tcPr>
            <w:cnfStyle w:val="000010000000" w:firstRow="0" w:lastRow="0" w:firstColumn="0" w:lastColumn="0" w:oddVBand="1" w:evenVBand="0" w:oddHBand="0" w:evenHBand="0" w:firstRowFirstColumn="0" w:firstRowLastColumn="0" w:lastRowFirstColumn="0" w:lastRowLastColumn="0"/>
            <w:tcW w:w="0" w:type="auto"/>
          </w:tcPr>
          <w:p w14:paraId="69FD4EC5" w14:textId="77777777" w:rsidR="0024552F" w:rsidRDefault="0024552F" w:rsidP="000032C5">
            <w:pPr>
              <w:pStyle w:val="Compact"/>
            </w:pPr>
            <w:r>
              <w:t>Do you see citations in Introduction AND Discussion? Look for [Name, Year] format</w:t>
            </w:r>
          </w:p>
        </w:tc>
        <w:tc>
          <w:tcPr>
            <w:cnfStyle w:val="000001000000" w:firstRow="0" w:lastRow="0" w:firstColumn="0" w:lastColumn="0" w:oddVBand="0" w:evenVBand="1" w:oddHBand="0" w:evenHBand="0" w:firstRowFirstColumn="0" w:firstRowLastColumn="0" w:lastRowFirstColumn="0" w:lastRowLastColumn="0"/>
            <w:tcW w:w="0" w:type="auto"/>
            <w:vMerge/>
            <w:tcBorders>
              <w:top w:val="single" w:sz="4" w:space="0" w:color="7F7F7F" w:themeColor="text1" w:themeTint="80"/>
              <w:bottom w:val="single" w:sz="18" w:space="0" w:color="7F7F7F" w:themeColor="text1" w:themeTint="80"/>
            </w:tcBorders>
          </w:tcPr>
          <w:p w14:paraId="35C3CD4F" w14:textId="77777777" w:rsidR="0024552F" w:rsidRDefault="0024552F" w:rsidP="000032C5">
            <w:pPr>
              <w:pStyle w:val="Compact"/>
            </w:pPr>
          </w:p>
        </w:tc>
      </w:tr>
      <w:tr w:rsidR="0024552F" w14:paraId="26849F51" w14:textId="77777777" w:rsidTr="00BE26B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53C1B6A7" w14:textId="77777777" w:rsidR="0024552F" w:rsidRDefault="0024552F" w:rsidP="000032C5">
            <w:pPr>
              <w:pStyle w:val="Compact"/>
            </w:pPr>
            <w:r>
              <w:t>Quickly read last 1-3 lines of Introduction. Is there a hypothesis near end of Introduction?</w:t>
            </w:r>
          </w:p>
        </w:tc>
        <w:tc>
          <w:tcPr>
            <w:cnfStyle w:val="000001000000" w:firstRow="0" w:lastRow="0" w:firstColumn="0" w:lastColumn="0" w:oddVBand="0" w:evenVBand="1" w:oddHBand="0" w:evenHBand="0" w:firstRowFirstColumn="0" w:firstRowLastColumn="0" w:lastRowFirstColumn="0" w:lastRowLastColumn="0"/>
            <w:tcW w:w="0" w:type="auto"/>
            <w:vMerge/>
            <w:tcBorders>
              <w:bottom w:val="single" w:sz="18" w:space="0" w:color="7F7F7F" w:themeColor="text1" w:themeTint="80"/>
            </w:tcBorders>
          </w:tcPr>
          <w:p w14:paraId="4988F750" w14:textId="77777777" w:rsidR="0024552F" w:rsidRDefault="0024552F" w:rsidP="000032C5">
            <w:pPr>
              <w:pStyle w:val="Compact"/>
            </w:pPr>
          </w:p>
        </w:tc>
      </w:tr>
      <w:tr w:rsidR="0024552F" w14:paraId="0C81A169" w14:textId="77777777" w:rsidTr="00BE26BC">
        <w:tc>
          <w:tcPr>
            <w:cnfStyle w:val="000010000000" w:firstRow="0" w:lastRow="0" w:firstColumn="0" w:lastColumn="0" w:oddVBand="1" w:evenVBand="0" w:oddHBand="0" w:evenHBand="0" w:firstRowFirstColumn="0" w:firstRowLastColumn="0" w:lastRowFirstColumn="0" w:lastRowLastColumn="0"/>
            <w:tcW w:w="0" w:type="auto"/>
            <w:tcBorders>
              <w:bottom w:val="single" w:sz="18" w:space="0" w:color="000000" w:themeColor="text1"/>
            </w:tcBorders>
          </w:tcPr>
          <w:p w14:paraId="48E0A571" w14:textId="77777777" w:rsidR="0024552F" w:rsidRDefault="0024552F" w:rsidP="000032C5">
            <w:pPr>
              <w:pStyle w:val="Compact"/>
            </w:pPr>
            <w:r>
              <w:t>Is there a table or figure summarizing data?</w:t>
            </w:r>
          </w:p>
        </w:tc>
        <w:tc>
          <w:tcPr>
            <w:cnfStyle w:val="000001000000" w:firstRow="0" w:lastRow="0" w:firstColumn="0" w:lastColumn="0" w:oddVBand="0" w:evenVBand="1" w:oddHBand="0" w:evenHBand="0" w:firstRowFirstColumn="0" w:firstRowLastColumn="0" w:lastRowFirstColumn="0" w:lastRowLastColumn="0"/>
            <w:tcW w:w="0" w:type="auto"/>
            <w:vMerge/>
            <w:tcBorders>
              <w:top w:val="single" w:sz="4" w:space="0" w:color="7F7F7F" w:themeColor="text1" w:themeTint="80"/>
              <w:bottom w:val="single" w:sz="18" w:space="0" w:color="000000" w:themeColor="text1"/>
            </w:tcBorders>
          </w:tcPr>
          <w:p w14:paraId="6D37B0AC" w14:textId="77777777" w:rsidR="0024552F" w:rsidRDefault="0024552F" w:rsidP="000032C5">
            <w:pPr>
              <w:pStyle w:val="Compact"/>
            </w:pPr>
          </w:p>
        </w:tc>
      </w:tr>
      <w:tr w:rsidR="00C95C86" w14:paraId="041CBD59" w14:textId="77777777" w:rsidTr="00BE26B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Borders>
              <w:top w:val="single" w:sz="18" w:space="0" w:color="000000" w:themeColor="text1"/>
            </w:tcBorders>
          </w:tcPr>
          <w:p w14:paraId="6419F469" w14:textId="77777777" w:rsidR="00C95C86" w:rsidRDefault="00C95C86" w:rsidP="000032C5">
            <w:pPr>
              <w:pStyle w:val="Compact"/>
            </w:pPr>
            <w:r>
              <w:t>Quickly skim first 1-3 lines of Discussion. Does author reference their hypothesis?</w:t>
            </w:r>
          </w:p>
        </w:tc>
        <w:tc>
          <w:tcPr>
            <w:cnfStyle w:val="000001000000" w:firstRow="0" w:lastRow="0" w:firstColumn="0" w:lastColumn="0" w:oddVBand="0" w:evenVBand="1" w:oddHBand="0" w:evenHBand="0" w:firstRowFirstColumn="0" w:firstRowLastColumn="0" w:lastRowFirstColumn="0" w:lastRowLastColumn="0"/>
            <w:tcW w:w="0" w:type="auto"/>
            <w:tcBorders>
              <w:top w:val="single" w:sz="18" w:space="0" w:color="000000" w:themeColor="text1"/>
            </w:tcBorders>
            <w:vAlign w:val="center"/>
          </w:tcPr>
          <w:p w14:paraId="52C253FC" w14:textId="14993138" w:rsidR="00C95C86" w:rsidRDefault="00C95C86" w:rsidP="0024552F">
            <w:pPr>
              <w:pStyle w:val="Compact"/>
            </w:pPr>
            <w:r>
              <w:t>“No”</w:t>
            </w:r>
            <w:r w:rsidR="009C02DA">
              <w:t xml:space="preserve"> </w:t>
            </w:r>
            <w:r>
              <w:t>should go into “Some flaws” group initially, but it could be elsewhere</w:t>
            </w:r>
          </w:p>
        </w:tc>
      </w:tr>
      <w:tr w:rsidR="009C02DA" w14:paraId="2FBDF67A" w14:textId="77777777" w:rsidTr="0024552F">
        <w:tc>
          <w:tcPr>
            <w:cnfStyle w:val="000010000000" w:firstRow="0" w:lastRow="0" w:firstColumn="0" w:lastColumn="0" w:oddVBand="1" w:evenVBand="0" w:oddHBand="0" w:evenHBand="0" w:firstRowFirstColumn="0" w:firstRowLastColumn="0" w:lastRowFirstColumn="0" w:lastRowLastColumn="0"/>
            <w:tcW w:w="0" w:type="auto"/>
          </w:tcPr>
          <w:p w14:paraId="5D98A7CB" w14:textId="77777777" w:rsidR="009C02DA" w:rsidRDefault="009C02DA" w:rsidP="000032C5">
            <w:pPr>
              <w:pStyle w:val="Compact"/>
            </w:pPr>
            <w:r>
              <w:t>Does the flow and wording sound reasonable for a technical audience?</w:t>
            </w:r>
          </w:p>
        </w:tc>
        <w:tc>
          <w:tcPr>
            <w:cnfStyle w:val="000001000000" w:firstRow="0" w:lastRow="0" w:firstColumn="0" w:lastColumn="0" w:oddVBand="0" w:evenVBand="1" w:oddHBand="0" w:evenHBand="0" w:firstRowFirstColumn="0" w:firstRowLastColumn="0" w:lastRowFirstColumn="0" w:lastRowLastColumn="0"/>
            <w:tcW w:w="0" w:type="auto"/>
            <w:vMerge w:val="restart"/>
            <w:vAlign w:val="center"/>
          </w:tcPr>
          <w:p w14:paraId="4469F3E2" w14:textId="77777777" w:rsidR="009C02DA" w:rsidRDefault="009C02DA" w:rsidP="0024552F">
            <w:pPr>
              <w:pStyle w:val="Compact"/>
            </w:pPr>
            <w:r>
              <w:t>“No” should go into “Some Flaws” group</w:t>
            </w:r>
          </w:p>
        </w:tc>
      </w:tr>
      <w:tr w:rsidR="009C02DA" w14:paraId="51CB1635" w14:textId="77777777" w:rsidTr="002A6D2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vAlign w:val="center"/>
          </w:tcPr>
          <w:p w14:paraId="23A5BA11" w14:textId="6EBA2C87" w:rsidR="009C02DA" w:rsidRDefault="009C02DA" w:rsidP="009C02DA">
            <w:pPr>
              <w:pStyle w:val="Compact"/>
            </w:pPr>
            <w:r>
              <w:t>Do citations at the end look generally right?</w:t>
            </w:r>
          </w:p>
        </w:tc>
        <w:tc>
          <w:tcPr>
            <w:cnfStyle w:val="000001000000" w:firstRow="0" w:lastRow="0" w:firstColumn="0" w:lastColumn="0" w:oddVBand="0" w:evenVBand="1" w:oddHBand="0" w:evenHBand="0" w:firstRowFirstColumn="0" w:firstRowLastColumn="0" w:lastRowFirstColumn="0" w:lastRowLastColumn="0"/>
            <w:tcW w:w="0" w:type="auto"/>
            <w:vMerge/>
            <w:vAlign w:val="center"/>
          </w:tcPr>
          <w:p w14:paraId="27DFDA6C" w14:textId="77777777" w:rsidR="009C02DA" w:rsidRDefault="009C02DA" w:rsidP="009C02DA">
            <w:pPr>
              <w:pStyle w:val="Compact"/>
            </w:pPr>
          </w:p>
        </w:tc>
      </w:tr>
      <w:tr w:rsidR="009C02DA" w14:paraId="2C031765" w14:textId="77777777" w:rsidTr="00BE26BC">
        <w:tc>
          <w:tcPr>
            <w:cnfStyle w:val="000010000000" w:firstRow="0" w:lastRow="0" w:firstColumn="0" w:lastColumn="0" w:oddVBand="1" w:evenVBand="0" w:oddHBand="0" w:evenHBand="0" w:firstRowFirstColumn="0" w:firstRowLastColumn="0" w:lastRowFirstColumn="0" w:lastRowLastColumn="0"/>
            <w:tcW w:w="0" w:type="auto"/>
            <w:tcBorders>
              <w:bottom w:val="single" w:sz="18" w:space="0" w:color="000000" w:themeColor="text1"/>
            </w:tcBorders>
          </w:tcPr>
          <w:p w14:paraId="25A563D7" w14:textId="77777777" w:rsidR="009C02DA" w:rsidRDefault="009C02DA" w:rsidP="009C02DA">
            <w:pPr>
              <w:pStyle w:val="Compact"/>
            </w:pPr>
            <w:r>
              <w:t>Do figures or data tables at end look right?</w:t>
            </w:r>
          </w:p>
        </w:tc>
        <w:tc>
          <w:tcPr>
            <w:cnfStyle w:val="000001000000" w:firstRow="0" w:lastRow="0" w:firstColumn="0" w:lastColumn="0" w:oddVBand="0" w:evenVBand="1" w:oddHBand="0" w:evenHBand="0" w:firstRowFirstColumn="0" w:firstRowLastColumn="0" w:lastRowFirstColumn="0" w:lastRowLastColumn="0"/>
            <w:tcW w:w="0" w:type="auto"/>
            <w:vMerge/>
            <w:tcBorders>
              <w:bottom w:val="single" w:sz="18" w:space="0" w:color="000000" w:themeColor="text1"/>
            </w:tcBorders>
            <w:vAlign w:val="center"/>
          </w:tcPr>
          <w:p w14:paraId="54F3E773" w14:textId="22C92489" w:rsidR="009C02DA" w:rsidRDefault="009C02DA" w:rsidP="009C02DA">
            <w:pPr>
              <w:pStyle w:val="Compact"/>
            </w:pPr>
          </w:p>
        </w:tc>
      </w:tr>
      <w:tr w:rsidR="009C02DA" w14:paraId="5F90EC53" w14:textId="77777777" w:rsidTr="00BE26B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Borders>
              <w:top w:val="single" w:sz="18" w:space="0" w:color="000000" w:themeColor="text1"/>
            </w:tcBorders>
          </w:tcPr>
          <w:p w14:paraId="0DA557C2" w14:textId="77777777" w:rsidR="009C02DA" w:rsidRDefault="009C02DA" w:rsidP="009C02DA">
            <w:pPr>
              <w:pStyle w:val="Compact"/>
            </w:pPr>
            <w:r>
              <w:t>Nothing stands out in first brief skim through</w:t>
            </w:r>
          </w:p>
        </w:tc>
        <w:tc>
          <w:tcPr>
            <w:cnfStyle w:val="000001000000" w:firstRow="0" w:lastRow="0" w:firstColumn="0" w:lastColumn="0" w:oddVBand="0" w:evenVBand="1" w:oddHBand="0" w:evenHBand="0" w:firstRowFirstColumn="0" w:firstRowLastColumn="0" w:lastRowFirstColumn="0" w:lastRowLastColumn="0"/>
            <w:tcW w:w="0" w:type="auto"/>
            <w:tcBorders>
              <w:top w:val="single" w:sz="18" w:space="0" w:color="000000" w:themeColor="text1"/>
            </w:tcBorders>
            <w:vAlign w:val="center"/>
          </w:tcPr>
          <w:p w14:paraId="1B246DB1" w14:textId="03CA26EA" w:rsidR="009C02DA" w:rsidRDefault="009C02DA" w:rsidP="009C02DA">
            <w:pPr>
              <w:pStyle w:val="Compact"/>
            </w:pPr>
            <w:r>
              <w:t>Put in “No Obvious Flaws” group</w:t>
            </w:r>
          </w:p>
        </w:tc>
      </w:tr>
    </w:tbl>
    <w:p w14:paraId="55C721DD" w14:textId="77777777" w:rsidR="00C95C86" w:rsidRDefault="00C95C86" w:rsidP="00C95C86">
      <w:pPr>
        <w:pStyle w:val="BodyText"/>
      </w:pPr>
    </w:p>
    <w:p w14:paraId="56FACA3A" w14:textId="77777777" w:rsidR="009C02DA" w:rsidRDefault="009C02DA" w:rsidP="00C95C86">
      <w:pPr>
        <w:pStyle w:val="Heading3"/>
      </w:pPr>
      <w:bookmarkStart w:id="14" w:name="second-pass-double-check-read-deeper"/>
      <w:bookmarkEnd w:id="13"/>
      <w:r>
        <w:br w:type="page"/>
      </w:r>
    </w:p>
    <w:p w14:paraId="536B02D6" w14:textId="043DEEB2" w:rsidR="00C95C86" w:rsidRDefault="00C95C86" w:rsidP="00C95C86">
      <w:pPr>
        <w:pStyle w:val="Heading3"/>
      </w:pPr>
      <w:r>
        <w:lastRenderedPageBreak/>
        <w:t>Second Pass: Double-Check &amp; Read Deeper</w:t>
      </w:r>
    </w:p>
    <w:p w14:paraId="4B58A6A1" w14:textId="4A3193BA" w:rsidR="00C95C86" w:rsidRDefault="00C95C86" w:rsidP="00C95C86">
      <w:pPr>
        <w:pStyle w:val="FirstParagraph"/>
      </w:pPr>
      <w:r>
        <w:t xml:space="preserve">This time </w:t>
      </w:r>
      <w:r w:rsidR="009C02DA">
        <w:t>through, t</w:t>
      </w:r>
      <w:r>
        <w:t>ake a report from each provisional group in turn.</w:t>
      </w:r>
    </w:p>
    <w:p w14:paraId="22FD54FE" w14:textId="77777777" w:rsidR="00C95C86" w:rsidRDefault="00C95C86" w:rsidP="00C95C86">
      <w:pPr>
        <w:pStyle w:val="Compact"/>
        <w:numPr>
          <w:ilvl w:val="0"/>
          <w:numId w:val="2"/>
        </w:numPr>
      </w:pPr>
      <w:r>
        <w:t>This helps you avoid getting frustrated when grading.</w:t>
      </w:r>
    </w:p>
    <w:p w14:paraId="6BB25A54" w14:textId="77777777" w:rsidR="00C95C86" w:rsidRDefault="00C95C86" w:rsidP="00C95C86">
      <w:pPr>
        <w:pStyle w:val="Compact"/>
        <w:numPr>
          <w:ilvl w:val="0"/>
          <w:numId w:val="2"/>
        </w:numPr>
      </w:pPr>
      <w:r>
        <w:t>You are more likely to subconsciously change your grading standards if you keep grading reports of similar quality.</w:t>
      </w:r>
    </w:p>
    <w:p w14:paraId="3440425A" w14:textId="77777777" w:rsidR="00C95C86" w:rsidRDefault="00C95C86" w:rsidP="00C95C86">
      <w:pPr>
        <w:pStyle w:val="Compact"/>
        <w:numPr>
          <w:ilvl w:val="0"/>
          <w:numId w:val="2"/>
        </w:numPr>
      </w:pPr>
      <w:r>
        <w:t xml:space="preserve">Remember that your first pass was an </w:t>
      </w:r>
      <w:r w:rsidRPr="009C02DA">
        <w:rPr>
          <w:b/>
          <w:bCs/>
        </w:rPr>
        <w:t>initial</w:t>
      </w:r>
      <w:r>
        <w:t xml:space="preserve"> sort only. If you re-read a report an see that you sorted it incorrectly, move it into a different group.</w:t>
      </w:r>
    </w:p>
    <w:p w14:paraId="203E37A9" w14:textId="1F638B64" w:rsidR="00C95C86" w:rsidRDefault="00BE26BC" w:rsidP="00C95C86">
      <w:pPr>
        <w:pStyle w:val="FirstParagraph"/>
      </w:pPr>
      <w:r>
        <w:t>Read</w:t>
      </w:r>
      <w:r w:rsidR="00C95C86">
        <w:t xml:space="preserve"> the full text of each report. You have three goals this time.</w:t>
      </w:r>
    </w:p>
    <w:p w14:paraId="0DEA1462" w14:textId="6F3C3E7D" w:rsidR="00C95C86" w:rsidRDefault="00C95C86" w:rsidP="00C95C86">
      <w:pPr>
        <w:pStyle w:val="Compact"/>
        <w:numPr>
          <w:ilvl w:val="0"/>
          <w:numId w:val="71"/>
        </w:numPr>
      </w:pPr>
      <w:r>
        <w:t xml:space="preserve">You already marked several items with comment boxes. This time you should confirm that they </w:t>
      </w:r>
      <w:proofErr w:type="gramStart"/>
      <w:r>
        <w:t xml:space="preserve">actually </w:t>
      </w:r>
      <w:r w:rsidR="009C02DA">
        <w:t>are</w:t>
      </w:r>
      <w:proofErr w:type="gramEnd"/>
      <w:r w:rsidR="009C02DA">
        <w:t xml:space="preserve"> </w:t>
      </w:r>
      <w:r>
        <w:t>present/flawed/absent.</w:t>
      </w:r>
    </w:p>
    <w:p w14:paraId="3AD0F49E" w14:textId="77777777" w:rsidR="009C02DA" w:rsidRDefault="00C95C86" w:rsidP="00C95C86">
      <w:pPr>
        <w:pStyle w:val="Compact"/>
        <w:numPr>
          <w:ilvl w:val="0"/>
          <w:numId w:val="71"/>
        </w:numPr>
      </w:pPr>
      <w:r>
        <w:t xml:space="preserve">Identify the 2-3 highest impact corrections that the student needs to make. These are what you will point out in your reflective coaching comments. </w:t>
      </w:r>
    </w:p>
    <w:p w14:paraId="4662C032" w14:textId="77777777" w:rsidR="009C02DA" w:rsidRDefault="00C95C86" w:rsidP="009C02DA">
      <w:pPr>
        <w:pStyle w:val="Compact"/>
        <w:numPr>
          <w:ilvl w:val="1"/>
          <w:numId w:val="71"/>
        </w:numPr>
      </w:pPr>
      <w:r>
        <w:t xml:space="preserve">Put your coaching comments on the first page of the report, with the student’s overall score. </w:t>
      </w:r>
    </w:p>
    <w:p w14:paraId="681C99BD" w14:textId="6271E4C8" w:rsidR="00C95C86" w:rsidRDefault="00C95C86" w:rsidP="009C02DA">
      <w:pPr>
        <w:pStyle w:val="Compact"/>
        <w:numPr>
          <w:ilvl w:val="1"/>
          <w:numId w:val="71"/>
        </w:numPr>
      </w:pPr>
      <w:r>
        <w:t>Remember, these comments should directly reference the criteria.</w:t>
      </w:r>
    </w:p>
    <w:p w14:paraId="2C42D2F6" w14:textId="77777777" w:rsidR="00C95C86" w:rsidRDefault="00C95C86" w:rsidP="00C95C86">
      <w:pPr>
        <w:pStyle w:val="Compact"/>
        <w:numPr>
          <w:ilvl w:val="0"/>
          <w:numId w:val="71"/>
        </w:numPr>
      </w:pPr>
      <w:r>
        <w:t>Identify and provide short comment on other errors. Limit these to 3-5 per page. Avoid simple copy-editing. As often as possible, address these errors by:</w:t>
      </w:r>
    </w:p>
    <w:p w14:paraId="1AA3DF0B" w14:textId="77777777" w:rsidR="00C95C86" w:rsidRDefault="00C95C86" w:rsidP="009C02DA">
      <w:pPr>
        <w:pStyle w:val="Compact"/>
        <w:numPr>
          <w:ilvl w:val="1"/>
          <w:numId w:val="71"/>
        </w:numPr>
      </w:pPr>
      <w:r>
        <w:t>Asking reflective coaching questions, or</w:t>
      </w:r>
    </w:p>
    <w:p w14:paraId="1BB05AE7" w14:textId="77777777" w:rsidR="00C95C86" w:rsidRDefault="00C95C86" w:rsidP="009C02DA">
      <w:pPr>
        <w:pStyle w:val="Compact"/>
        <w:numPr>
          <w:ilvl w:val="1"/>
          <w:numId w:val="71"/>
        </w:numPr>
      </w:pPr>
      <w:r>
        <w:t>Referring students to the Resource Guide or other reference sources.</w:t>
      </w:r>
    </w:p>
    <w:p w14:paraId="630E6DE7" w14:textId="0A129716" w:rsidR="0024552F" w:rsidRDefault="0024552F">
      <w:pPr>
        <w:rPr>
          <w:rFonts w:asciiTheme="majorHAnsi" w:eastAsiaTheme="majorEastAsia" w:hAnsiTheme="majorHAnsi" w:cstheme="majorBidi"/>
          <w:bCs/>
          <w:i/>
          <w:color w:val="4F81BD" w:themeColor="accent1"/>
        </w:rPr>
      </w:pPr>
      <w:bookmarkStart w:id="15" w:name="strategies-for-marking-up-each-group"/>
    </w:p>
    <w:p w14:paraId="579C0258" w14:textId="37376445" w:rsidR="00C95C86" w:rsidRPr="009C02DA" w:rsidRDefault="00C95C86" w:rsidP="00BE26BC">
      <w:pPr>
        <w:pStyle w:val="Heading4"/>
      </w:pPr>
      <w:r w:rsidRPr="009C02DA">
        <w:t>Strategies For Marking Up Each Group</w:t>
      </w:r>
    </w:p>
    <w:p w14:paraId="1712CD2D" w14:textId="77777777" w:rsidR="00C95C86" w:rsidRDefault="00C95C86" w:rsidP="00C95C86">
      <w:pPr>
        <w:pStyle w:val="Compact"/>
        <w:numPr>
          <w:ilvl w:val="0"/>
          <w:numId w:val="2"/>
        </w:numPr>
      </w:pPr>
      <w:r>
        <w:t>Unacceptable Group:</w:t>
      </w:r>
    </w:p>
    <w:p w14:paraId="4755FDB5" w14:textId="77777777" w:rsidR="00C95C86" w:rsidRDefault="00C95C86" w:rsidP="00C95C86">
      <w:pPr>
        <w:pStyle w:val="Compact"/>
        <w:numPr>
          <w:ilvl w:val="1"/>
          <w:numId w:val="2"/>
        </w:numPr>
      </w:pPr>
      <w:r>
        <w:t>If one of the 5 basic criteria) is indeed missing, leave the report in this group.</w:t>
      </w:r>
    </w:p>
    <w:p w14:paraId="48F2D1BC" w14:textId="77777777" w:rsidR="00C95C86" w:rsidRDefault="00C95C86" w:rsidP="00C95C86">
      <w:pPr>
        <w:pStyle w:val="Compact"/>
        <w:numPr>
          <w:ilvl w:val="1"/>
          <w:numId w:val="2"/>
        </w:numPr>
      </w:pPr>
      <w:r>
        <w:t xml:space="preserve">Identify </w:t>
      </w:r>
      <w:proofErr w:type="gramStart"/>
      <w:r>
        <w:t>all of</w:t>
      </w:r>
      <w:proofErr w:type="gramEnd"/>
      <w:r>
        <w:t xml:space="preserve"> the essential items that the student does not have.</w:t>
      </w:r>
    </w:p>
    <w:p w14:paraId="2664EFFE" w14:textId="45CC882B" w:rsidR="00C95C86" w:rsidRDefault="00C95C86" w:rsidP="00C95C86">
      <w:pPr>
        <w:pStyle w:val="Compact"/>
        <w:numPr>
          <w:ilvl w:val="1"/>
          <w:numId w:val="2"/>
        </w:numPr>
      </w:pPr>
      <w:r>
        <w:t xml:space="preserve">In the </w:t>
      </w:r>
      <w:proofErr w:type="gramStart"/>
      <w:r>
        <w:t>front page</w:t>
      </w:r>
      <w:proofErr w:type="gramEnd"/>
      <w:r>
        <w:t xml:space="preserve"> comment, list which required items are missing</w:t>
      </w:r>
      <w:r w:rsidR="009C02DA">
        <w:t xml:space="preserve"> &amp;</w:t>
      </w:r>
      <w:r>
        <w:t xml:space="preserve"> the score, then stop.</w:t>
      </w:r>
    </w:p>
    <w:p w14:paraId="09579CD2" w14:textId="77777777" w:rsidR="00C95C86" w:rsidRDefault="00C95C86" w:rsidP="00C95C86">
      <w:pPr>
        <w:pStyle w:val="Compact"/>
        <w:numPr>
          <w:ilvl w:val="1"/>
          <w:numId w:val="2"/>
        </w:numPr>
      </w:pPr>
      <w:r>
        <w:t>You are not required to provide any further comments. A report that does not meet basic criteria should take LESS time to grade, not more.</w:t>
      </w:r>
    </w:p>
    <w:p w14:paraId="0127EAF3" w14:textId="77777777" w:rsidR="00C95C86" w:rsidRDefault="00C95C86" w:rsidP="00C95C86">
      <w:pPr>
        <w:pStyle w:val="Compact"/>
        <w:numPr>
          <w:ilvl w:val="0"/>
          <w:numId w:val="2"/>
        </w:numPr>
      </w:pPr>
      <w:r>
        <w:t>Some Flaws Group:</w:t>
      </w:r>
    </w:p>
    <w:p w14:paraId="736D2AC4" w14:textId="77777777" w:rsidR="00C95C86" w:rsidRDefault="00C95C86" w:rsidP="00C95C86">
      <w:pPr>
        <w:pStyle w:val="Compact"/>
        <w:numPr>
          <w:ilvl w:val="1"/>
          <w:numId w:val="2"/>
        </w:numPr>
      </w:pPr>
      <w:r>
        <w:t>As you read, separate reports into 3 sub-groups:</w:t>
      </w:r>
    </w:p>
    <w:p w14:paraId="3E0E8DC7" w14:textId="04C4DE9F" w:rsidR="00C95C86" w:rsidRDefault="00C95C86" w:rsidP="00C95C86">
      <w:pPr>
        <w:pStyle w:val="Compact"/>
        <w:numPr>
          <w:ilvl w:val="2"/>
          <w:numId w:val="2"/>
        </w:numPr>
      </w:pPr>
      <w:r>
        <w:t xml:space="preserve">Flaws in writing </w:t>
      </w:r>
      <w:r w:rsidR="00BE26BC">
        <w:t xml:space="preserve">or logic </w:t>
      </w:r>
      <w:r>
        <w:t>only</w:t>
      </w:r>
    </w:p>
    <w:p w14:paraId="4F61D1F3" w14:textId="2D3D1605" w:rsidR="00C95C86" w:rsidRDefault="00C95C86" w:rsidP="00C95C86">
      <w:pPr>
        <w:pStyle w:val="Compact"/>
        <w:numPr>
          <w:ilvl w:val="2"/>
          <w:numId w:val="2"/>
        </w:numPr>
      </w:pPr>
      <w:r>
        <w:t xml:space="preserve">Flaws in technical execution </w:t>
      </w:r>
      <w:r w:rsidR="00BE26BC">
        <w:t>(</w:t>
      </w:r>
      <w:r>
        <w:t>stats, figures, tables, etc.</w:t>
      </w:r>
      <w:r w:rsidR="00BE26BC">
        <w:t>) only</w:t>
      </w:r>
    </w:p>
    <w:p w14:paraId="76C03C21" w14:textId="1B828AFF" w:rsidR="00C95C86" w:rsidRDefault="00C95C86" w:rsidP="00C95C86">
      <w:pPr>
        <w:pStyle w:val="Compact"/>
        <w:numPr>
          <w:ilvl w:val="2"/>
          <w:numId w:val="2"/>
        </w:numPr>
      </w:pPr>
      <w:r>
        <w:t>Flaws in BOTH areas</w:t>
      </w:r>
    </w:p>
    <w:p w14:paraId="47CFAA8F" w14:textId="3987F18D" w:rsidR="00C95C86" w:rsidRDefault="00C95C86" w:rsidP="00C95C86">
      <w:pPr>
        <w:pStyle w:val="Compact"/>
        <w:numPr>
          <w:ilvl w:val="1"/>
          <w:numId w:val="2"/>
        </w:numPr>
      </w:pPr>
      <w:r>
        <w:t xml:space="preserve">As you divide the reports, look for the larger/global errors the student should address first. </w:t>
      </w:r>
      <w:r w:rsidRPr="009C02DA">
        <w:rPr>
          <w:b/>
          <w:bCs/>
        </w:rPr>
        <w:t xml:space="preserve">What 2-3 corrections </w:t>
      </w:r>
      <w:r w:rsidR="009C02DA" w:rsidRPr="009C02DA">
        <w:rPr>
          <w:b/>
          <w:bCs/>
        </w:rPr>
        <w:t>could</w:t>
      </w:r>
      <w:r w:rsidRPr="009C02DA">
        <w:rPr>
          <w:b/>
          <w:bCs/>
        </w:rPr>
        <w:t xml:space="preserve"> the student make</w:t>
      </w:r>
      <w:r>
        <w:t xml:space="preserve"> that would make the report fundamentally better?</w:t>
      </w:r>
    </w:p>
    <w:p w14:paraId="04CF116F" w14:textId="570559FF" w:rsidR="00C95C86" w:rsidRDefault="00C95C86" w:rsidP="00C95C86">
      <w:pPr>
        <w:pStyle w:val="Compact"/>
        <w:numPr>
          <w:ilvl w:val="1"/>
          <w:numId w:val="2"/>
        </w:numPr>
      </w:pPr>
      <w:r>
        <w:t>In the front</w:t>
      </w:r>
      <w:r w:rsidR="009C02DA">
        <w:t>-</w:t>
      </w:r>
      <w:r>
        <w:t>page comment, summarize the most important corrections needed, and the score.</w:t>
      </w:r>
    </w:p>
    <w:p w14:paraId="16DC8EDE" w14:textId="7B30C041" w:rsidR="00C95C86" w:rsidRDefault="00C95C86" w:rsidP="00C95C86">
      <w:pPr>
        <w:pStyle w:val="Compact"/>
        <w:numPr>
          <w:ilvl w:val="1"/>
          <w:numId w:val="2"/>
        </w:numPr>
      </w:pPr>
      <w:r>
        <w:t>Add no more than 3-5 short</w:t>
      </w:r>
      <w:r w:rsidR="00BE26BC">
        <w:t>er</w:t>
      </w:r>
      <w:r>
        <w:t xml:space="preserve"> comments per page. </w:t>
      </w:r>
      <w:r w:rsidRPr="00BE26BC">
        <w:rPr>
          <w:b/>
          <w:bCs/>
        </w:rPr>
        <w:t>Use these comments to point out smaller corrections, not the global issues.</w:t>
      </w:r>
      <w:r>
        <w:t xml:space="preserve"> Comments should be questions or refer to other sources </w:t>
      </w:r>
      <w:proofErr w:type="gramStart"/>
      <w:r>
        <w:t>if at all possible</w:t>
      </w:r>
      <w:proofErr w:type="gramEnd"/>
      <w:r>
        <w:t>.</w:t>
      </w:r>
    </w:p>
    <w:p w14:paraId="7ECAA994" w14:textId="77777777" w:rsidR="009C02DA" w:rsidRDefault="009C02DA" w:rsidP="00C95C86">
      <w:pPr>
        <w:pStyle w:val="Compact"/>
        <w:numPr>
          <w:ilvl w:val="0"/>
          <w:numId w:val="2"/>
        </w:numPr>
      </w:pPr>
      <w:r>
        <w:br w:type="page"/>
      </w:r>
    </w:p>
    <w:p w14:paraId="26618F53" w14:textId="1BD61404" w:rsidR="00C95C86" w:rsidRDefault="00C95C86" w:rsidP="00C95C86">
      <w:pPr>
        <w:pStyle w:val="Compact"/>
        <w:numPr>
          <w:ilvl w:val="0"/>
          <w:numId w:val="2"/>
        </w:numPr>
      </w:pPr>
      <w:r>
        <w:lastRenderedPageBreak/>
        <w:t>No Obvious Flaws Group:</w:t>
      </w:r>
    </w:p>
    <w:p w14:paraId="39597238" w14:textId="219269E7" w:rsidR="009C02DA" w:rsidRDefault="009C02DA" w:rsidP="009C02DA">
      <w:pPr>
        <w:pStyle w:val="Compact"/>
        <w:ind w:left="960"/>
      </w:pPr>
      <w:r>
        <w:t>As the grader, remember that even when a report earns the highest possible score, it can always be better.</w:t>
      </w:r>
    </w:p>
    <w:p w14:paraId="0CA16241" w14:textId="77777777" w:rsidR="00C95C86" w:rsidRDefault="00C95C86" w:rsidP="00C95C86">
      <w:pPr>
        <w:pStyle w:val="Compact"/>
        <w:numPr>
          <w:ilvl w:val="1"/>
          <w:numId w:val="2"/>
        </w:numPr>
      </w:pPr>
      <w:r>
        <w:t>Identify 2-3 points where you think the report could be improved.</w:t>
      </w:r>
    </w:p>
    <w:p w14:paraId="26430579" w14:textId="3E022A59" w:rsidR="00C95C86" w:rsidRDefault="00C95C86" w:rsidP="00C95C86">
      <w:pPr>
        <w:pStyle w:val="Compact"/>
        <w:numPr>
          <w:ilvl w:val="1"/>
          <w:numId w:val="2"/>
        </w:numPr>
      </w:pPr>
      <w:r>
        <w:t>In the front</w:t>
      </w:r>
      <w:r w:rsidR="009C02DA">
        <w:t>-</w:t>
      </w:r>
      <w:r>
        <w:t>page comment, summarize the most important areas the student could improve, and the score.</w:t>
      </w:r>
    </w:p>
    <w:p w14:paraId="7435ACB9" w14:textId="0D297E36" w:rsidR="00C95C86" w:rsidRDefault="00C95C86" w:rsidP="00C95C86">
      <w:pPr>
        <w:pStyle w:val="Compact"/>
        <w:numPr>
          <w:ilvl w:val="1"/>
          <w:numId w:val="2"/>
        </w:numPr>
      </w:pPr>
      <w:r>
        <w:t>A</w:t>
      </w:r>
      <w:r w:rsidR="009C02DA">
        <w:t xml:space="preserve">gain, do not give </w:t>
      </w:r>
      <w:r>
        <w:t>more than 3-5 short comments per page. Use these comments to point out smaller corrections</w:t>
      </w:r>
      <w:r w:rsidR="009C02DA">
        <w:t>. Ask</w:t>
      </w:r>
      <w:r>
        <w:t xml:space="preserve"> questions or refer to other sources </w:t>
      </w:r>
      <w:r w:rsidR="00BE26BC">
        <w:t>whenever possible</w:t>
      </w:r>
      <w:r>
        <w:t>.</w:t>
      </w:r>
    </w:p>
    <w:p w14:paraId="6FF023D7" w14:textId="77777777" w:rsidR="009C02DA" w:rsidRDefault="009C02DA" w:rsidP="009C02DA">
      <w:pPr>
        <w:pStyle w:val="Compact"/>
      </w:pPr>
    </w:p>
    <w:p w14:paraId="36BFEBFE" w14:textId="4490ECB6" w:rsidR="00C95C86" w:rsidRPr="00BE26BC" w:rsidRDefault="009C02DA" w:rsidP="00BE26BC">
      <w:pPr>
        <w:pStyle w:val="Heading4"/>
      </w:pPr>
      <w:bookmarkStart w:id="16" w:name="X2d6fb6e80b24d27a5bef8c29e60731fb6e6fab0"/>
      <w:bookmarkEnd w:id="14"/>
      <w:bookmarkEnd w:id="15"/>
      <w:r w:rsidRPr="00BE26BC">
        <w:t>General Tips When Providing</w:t>
      </w:r>
      <w:r w:rsidR="00C95C86" w:rsidRPr="00BE26BC">
        <w:t xml:space="preserve"> Feedback </w:t>
      </w:r>
    </w:p>
    <w:p w14:paraId="5E8E1F0C" w14:textId="77777777" w:rsidR="009C02DA" w:rsidRDefault="00C95C86" w:rsidP="00C95C86">
      <w:pPr>
        <w:pStyle w:val="Compact"/>
        <w:numPr>
          <w:ilvl w:val="0"/>
          <w:numId w:val="2"/>
        </w:numPr>
      </w:pPr>
      <w:r>
        <w:t xml:space="preserve">If you find you are putting the same comment on </w:t>
      </w:r>
      <w:r w:rsidR="009C02DA">
        <w:t>many</w:t>
      </w:r>
      <w:r>
        <w:t xml:space="preserve"> reports</w:t>
      </w:r>
      <w:r w:rsidR="009C02DA">
        <w:t>:</w:t>
      </w:r>
    </w:p>
    <w:p w14:paraId="499E4EDC" w14:textId="77777777" w:rsidR="009C02DA" w:rsidRDefault="009C02DA" w:rsidP="009C02DA">
      <w:pPr>
        <w:pStyle w:val="Compact"/>
        <w:numPr>
          <w:ilvl w:val="1"/>
          <w:numId w:val="2"/>
        </w:numPr>
      </w:pPr>
      <w:r>
        <w:t>Check that you are interpreting our grading requirements correctly.</w:t>
      </w:r>
    </w:p>
    <w:p w14:paraId="6FD92263" w14:textId="7817500F" w:rsidR="00C95C86" w:rsidRDefault="009C02DA" w:rsidP="009C02DA">
      <w:pPr>
        <w:pStyle w:val="Compact"/>
        <w:numPr>
          <w:ilvl w:val="1"/>
          <w:numId w:val="2"/>
        </w:numPr>
      </w:pPr>
      <w:r>
        <w:t xml:space="preserve">Make </w:t>
      </w:r>
      <w:r w:rsidR="00C95C86">
        <w:t xml:space="preserve">a master list of </w:t>
      </w:r>
      <w:r>
        <w:t xml:space="preserve">common </w:t>
      </w:r>
      <w:r w:rsidR="00C95C86">
        <w:t>comments and copy/paste rather than re-typing them.</w:t>
      </w:r>
    </w:p>
    <w:p w14:paraId="1746134D" w14:textId="77777777" w:rsidR="009C02DA" w:rsidRDefault="009C02DA" w:rsidP="00C95C86">
      <w:pPr>
        <w:pStyle w:val="Compact"/>
        <w:numPr>
          <w:ilvl w:val="0"/>
          <w:numId w:val="2"/>
        </w:numPr>
      </w:pPr>
      <w:r>
        <w:t xml:space="preserve">Do not write out detailed instructions for corrections. </w:t>
      </w:r>
    </w:p>
    <w:p w14:paraId="4460D60D" w14:textId="661D90BA" w:rsidR="009C02DA" w:rsidRDefault="009C02DA" w:rsidP="009C02DA">
      <w:pPr>
        <w:pStyle w:val="Compact"/>
        <w:numPr>
          <w:ilvl w:val="1"/>
          <w:numId w:val="2"/>
        </w:numPr>
      </w:pPr>
      <w:r>
        <w:t>Refer students to sections or pages in the Writing Resource Guide.</w:t>
      </w:r>
    </w:p>
    <w:p w14:paraId="780914AA" w14:textId="1FCF3B1C" w:rsidR="00C95C86" w:rsidRDefault="009C02DA" w:rsidP="009C02DA">
      <w:pPr>
        <w:pStyle w:val="Compact"/>
        <w:numPr>
          <w:ilvl w:val="1"/>
          <w:numId w:val="2"/>
        </w:numPr>
      </w:pPr>
      <w:r>
        <w:t>Our</w:t>
      </w:r>
      <w:r w:rsidR="00C95C86">
        <w:t xml:space="preserve"> Resource Guide is updated regularly</w:t>
      </w:r>
      <w:r>
        <w:t>, so d</w:t>
      </w:r>
      <w:r w:rsidR="00C95C86">
        <w:t>ouble-check that you are using the correct page numbers for the current version.</w:t>
      </w:r>
    </w:p>
    <w:p w14:paraId="0ABEE381" w14:textId="77777777" w:rsidR="009C02DA" w:rsidRDefault="009C02DA" w:rsidP="009C02DA">
      <w:pPr>
        <w:pStyle w:val="Compact"/>
      </w:pPr>
    </w:p>
    <w:p w14:paraId="0DBE4FD7" w14:textId="77777777" w:rsidR="00C95C86" w:rsidRDefault="00C95C86" w:rsidP="00C95C86">
      <w:pPr>
        <w:pStyle w:val="Heading3"/>
      </w:pPr>
      <w:bookmarkStart w:id="17" w:name="X4a6e91e191c32bdfae584a9f27f3ae48bea1f72"/>
      <w:bookmarkEnd w:id="16"/>
      <w:r>
        <w:t>Record Report Scores in the LMS Gradebook</w:t>
      </w:r>
    </w:p>
    <w:p w14:paraId="75A1EDDF" w14:textId="117D354C" w:rsidR="009C02DA" w:rsidRDefault="009C02DA" w:rsidP="00C95C86">
      <w:pPr>
        <w:pStyle w:val="FirstParagraph"/>
      </w:pPr>
      <w:r>
        <w:t>Enter grades in the LMS using just numerals 0-4. When putting scores on the front page of reports, include the text description.</w:t>
      </w:r>
    </w:p>
    <w:p w14:paraId="62C79845" w14:textId="2AC720BA" w:rsidR="00C95C86" w:rsidRDefault="009C02DA" w:rsidP="00C95C86">
      <w:pPr>
        <w:pStyle w:val="Compact"/>
        <w:numPr>
          <w:ilvl w:val="0"/>
          <w:numId w:val="2"/>
        </w:numPr>
      </w:pPr>
      <w:r>
        <w:t>4/</w:t>
      </w:r>
      <w:r w:rsidR="00C95C86">
        <w:t>Acceptable</w:t>
      </w:r>
    </w:p>
    <w:p w14:paraId="1E29865B" w14:textId="2C6F137B" w:rsidR="00C95C86" w:rsidRDefault="009C02DA" w:rsidP="00C95C86">
      <w:pPr>
        <w:pStyle w:val="Compact"/>
        <w:numPr>
          <w:ilvl w:val="0"/>
          <w:numId w:val="2"/>
        </w:numPr>
      </w:pPr>
      <w:r>
        <w:t>3/</w:t>
      </w:r>
      <w:r w:rsidR="00C95C86">
        <w:t>Needs minor revisions</w:t>
      </w:r>
    </w:p>
    <w:p w14:paraId="3A140B21" w14:textId="559DBA43" w:rsidR="00C95C86" w:rsidRDefault="009C02DA" w:rsidP="00C95C86">
      <w:pPr>
        <w:pStyle w:val="Compact"/>
        <w:numPr>
          <w:ilvl w:val="0"/>
          <w:numId w:val="2"/>
        </w:numPr>
      </w:pPr>
      <w:r>
        <w:t>2/</w:t>
      </w:r>
      <w:r w:rsidR="00C95C86">
        <w:t>Needs major revisions</w:t>
      </w:r>
    </w:p>
    <w:p w14:paraId="2DFBC210" w14:textId="2BE3A8E9" w:rsidR="00C95C86" w:rsidRDefault="009C02DA" w:rsidP="00C95C86">
      <w:pPr>
        <w:pStyle w:val="Compact"/>
        <w:numPr>
          <w:ilvl w:val="0"/>
          <w:numId w:val="2"/>
        </w:numPr>
      </w:pPr>
      <w:r>
        <w:t>1/</w:t>
      </w:r>
      <w:r w:rsidR="00C95C86">
        <w:t>Submitted but Unacceptable</w:t>
      </w:r>
    </w:p>
    <w:p w14:paraId="2E50A7D2" w14:textId="684E8D62" w:rsidR="00C95C86" w:rsidRDefault="009C02DA" w:rsidP="00C95C86">
      <w:pPr>
        <w:pStyle w:val="Compact"/>
        <w:numPr>
          <w:ilvl w:val="0"/>
          <w:numId w:val="2"/>
        </w:numPr>
      </w:pPr>
      <w:r>
        <w:t>0/</w:t>
      </w:r>
      <w:r w:rsidR="00C95C86">
        <w:t>No report submitted, or plagiarized</w:t>
      </w:r>
    </w:p>
    <w:p w14:paraId="3D2E4FB7" w14:textId="70C8B27F" w:rsidR="009C02DA" w:rsidRDefault="009C02DA" w:rsidP="009C02DA">
      <w:pPr>
        <w:pStyle w:val="FirstParagraph"/>
      </w:pPr>
      <w:r>
        <w:t>Each time you release grades, remind your students that the number describes the overall quality of their work relative to our goals, not a points value. In other words, a score of 3 out of 4 does not mean they earned a 75%; it means they need to make minor revisions. Bins scores only convert to numerical scores or letter grades at the end of the semester.</w:t>
      </w:r>
    </w:p>
    <w:p w14:paraId="6742EC1E" w14:textId="77777777" w:rsidR="00C95C86" w:rsidRDefault="00C95C86" w:rsidP="00C95C86">
      <w:pPr>
        <w:pStyle w:val="FirstParagraph"/>
      </w:pPr>
    </w:p>
    <w:p w14:paraId="515276BD" w14:textId="77777777" w:rsidR="009C02DA" w:rsidRDefault="009C02DA" w:rsidP="00C95C86">
      <w:pPr>
        <w:pStyle w:val="Heading1"/>
      </w:pPr>
      <w:bookmarkStart w:id="18" w:name="commenting710"/>
      <w:bookmarkEnd w:id="9"/>
      <w:bookmarkEnd w:id="11"/>
      <w:bookmarkEnd w:id="17"/>
      <w:r>
        <w:br w:type="page"/>
      </w:r>
    </w:p>
    <w:p w14:paraId="4D16BF71" w14:textId="51BAD791" w:rsidR="00C95C86" w:rsidRDefault="009C02DA" w:rsidP="00C95C86">
      <w:pPr>
        <w:pStyle w:val="Heading1"/>
      </w:pPr>
      <w:r>
        <w:lastRenderedPageBreak/>
        <w:t xml:space="preserve">GTAs’ Guide to </w:t>
      </w:r>
      <w:r w:rsidR="00C95C86" w:rsidRPr="00B37D61">
        <w:t>Commenting on Reports</w:t>
      </w:r>
    </w:p>
    <w:p w14:paraId="33DD3802" w14:textId="2BE180B0" w:rsidR="00C95C86" w:rsidRDefault="00C95C86" w:rsidP="00C95C86">
      <w:pPr>
        <w:pStyle w:val="FirstParagraph"/>
      </w:pPr>
      <w:bookmarkStart w:id="19" w:name="general-approach"/>
      <w:r>
        <w:t>From WAC/WID literature we know students improve faster if we:</w:t>
      </w:r>
    </w:p>
    <w:p w14:paraId="48BA8203" w14:textId="77777777" w:rsidR="00C95C86" w:rsidRDefault="00C95C86" w:rsidP="00C95C86">
      <w:pPr>
        <w:pStyle w:val="Compact"/>
        <w:numPr>
          <w:ilvl w:val="0"/>
          <w:numId w:val="2"/>
        </w:numPr>
      </w:pPr>
      <w:r>
        <w:t>Limit the number of comments. Students only process and respond to a limited number of feedback items. Given too many comments, students tend to correct simple issues first and leave larger issues uncorrected.</w:t>
      </w:r>
    </w:p>
    <w:p w14:paraId="361A8C66" w14:textId="77777777" w:rsidR="00C95C86" w:rsidRDefault="00C95C86" w:rsidP="00C95C86">
      <w:pPr>
        <w:pStyle w:val="Compact"/>
        <w:numPr>
          <w:ilvl w:val="0"/>
          <w:numId w:val="2"/>
        </w:numPr>
      </w:pPr>
      <w:r>
        <w:t>Focus on the largest problems first, then work down to smaller errors later. This reinforces the previous item and helps students improve faster.</w:t>
      </w:r>
    </w:p>
    <w:p w14:paraId="338900B1" w14:textId="77777777" w:rsidR="00C95C86" w:rsidRDefault="00C95C86" w:rsidP="00C95C86">
      <w:pPr>
        <w:pStyle w:val="Compact"/>
        <w:numPr>
          <w:ilvl w:val="0"/>
          <w:numId w:val="2"/>
        </w:numPr>
      </w:pPr>
      <w:r>
        <w:t>Ask questions that encourage reflection and self-evaluation.</w:t>
      </w:r>
    </w:p>
    <w:p w14:paraId="29EC65C3" w14:textId="35FBCC04" w:rsidR="00C95C86" w:rsidRDefault="00C95C86" w:rsidP="00C95C86">
      <w:pPr>
        <w:pStyle w:val="Compact"/>
        <w:numPr>
          <w:ilvl w:val="0"/>
          <w:numId w:val="2"/>
        </w:numPr>
      </w:pPr>
      <w:r>
        <w:t xml:space="preserve">Refer students to resources rather than provide direct correction. Students should develop a habit of seeking out their own answers instead of looking to us for them. </w:t>
      </w:r>
    </w:p>
    <w:p w14:paraId="6D08AD0C" w14:textId="77777777" w:rsidR="00C95C86" w:rsidRDefault="00C95C86" w:rsidP="00C95C86">
      <w:pPr>
        <w:pStyle w:val="Compact"/>
        <w:numPr>
          <w:ilvl w:val="0"/>
          <w:numId w:val="2"/>
        </w:numPr>
      </w:pPr>
      <w:r>
        <w:t xml:space="preserve">Do not copy-edit unless </w:t>
      </w:r>
      <w:proofErr w:type="gramStart"/>
      <w:r>
        <w:t>absolutely necessary</w:t>
      </w:r>
      <w:proofErr w:type="gramEnd"/>
      <w:r>
        <w:t>. It is appropriate to point out where writing is vague or unclear, but not every instance. Students must learn to self-correct rather than expect someone will show them what to do every time.</w:t>
      </w:r>
    </w:p>
    <w:p w14:paraId="70010F5C" w14:textId="77777777" w:rsidR="009C02DA" w:rsidRDefault="009C02DA" w:rsidP="009C02DA">
      <w:pPr>
        <w:pStyle w:val="Compact"/>
      </w:pPr>
    </w:p>
    <w:p w14:paraId="00E3A2F2" w14:textId="7D12893E" w:rsidR="00C95C86" w:rsidRDefault="00C95C86" w:rsidP="00C95C86">
      <w:pPr>
        <w:pStyle w:val="Heading2"/>
      </w:pPr>
      <w:bookmarkStart w:id="20" w:name="Xaa2e7e2570a912e43d9222640e85d272e655122"/>
      <w:bookmarkEnd w:id="19"/>
      <w:r>
        <w:t xml:space="preserve">We </w:t>
      </w:r>
      <w:r w:rsidR="009C02DA">
        <w:t xml:space="preserve">Give </w:t>
      </w:r>
      <w:r>
        <w:t xml:space="preserve">Feedback </w:t>
      </w:r>
      <w:proofErr w:type="gramStart"/>
      <w:r>
        <w:t>By</w:t>
      </w:r>
      <w:proofErr w:type="gramEnd"/>
      <w:r>
        <w:t xml:space="preserve"> Reflective Coaching, Not Copy Editing</w:t>
      </w:r>
    </w:p>
    <w:p w14:paraId="37EEBB83" w14:textId="77777777" w:rsidR="00C95C86" w:rsidRDefault="00C95C86" w:rsidP="00C95C86">
      <w:pPr>
        <w:pStyle w:val="FirstParagraph"/>
      </w:pPr>
      <w:r>
        <w:t xml:space="preserve">Reflective coaching comments have both specific information or guidance/rationale, and foster thinking. </w:t>
      </w:r>
      <w:proofErr w:type="gramStart"/>
      <w:r>
        <w:t>Often</w:t>
      </w:r>
      <w:proofErr w:type="gramEnd"/>
      <w:r>
        <w:t xml:space="preserve"> they have open ended questions that help a student think about BOTH WHAT TO CHANGE AND WHY. This approach is harder for students at first, but with practice students learn to self-correct the indicated error, and apply similar thinking to other situations.</w:t>
      </w:r>
    </w:p>
    <w:p w14:paraId="5C9C60C3" w14:textId="77777777" w:rsidR="00C95C86" w:rsidRDefault="00C95C86" w:rsidP="00C95C86">
      <w:pPr>
        <w:pStyle w:val="BodyText"/>
      </w:pPr>
      <w:r>
        <w:t>This is an example of a front-page summary comment for a lab report.</w:t>
      </w:r>
    </w:p>
    <w:p w14:paraId="76390BC7" w14:textId="77777777" w:rsidR="00C95C86" w:rsidRDefault="00C95C86" w:rsidP="00C95C86">
      <w:pPr>
        <w:pStyle w:val="BlockText"/>
      </w:pPr>
      <w:r>
        <w:t xml:space="preserve">This is good work on your first submission. You met all 5 of our basic criteria. The most important area to work on next is your discussion. Really think about resource allocation and herbivory, and your explanation. Ask yourself, is there another possible explanation besides herbivory? Also think about your results and what they’re really saying. Is there a better way to display or summarize the data that makes your main points clearer? Your writing was very </w:t>
      </w:r>
      <w:proofErr w:type="gramStart"/>
      <w:r>
        <w:t>clear;</w:t>
      </w:r>
      <w:proofErr w:type="gramEnd"/>
      <w:r>
        <w:t xml:space="preserve"> good work! There were some other minor technical points that also need correcting that I’ve highlighted.</w:t>
      </w:r>
    </w:p>
    <w:p w14:paraId="0585C390" w14:textId="20F60B85" w:rsidR="00C95C86" w:rsidRDefault="00C95C86" w:rsidP="00C95C86">
      <w:pPr>
        <w:pStyle w:val="BlockText"/>
      </w:pPr>
      <w:r>
        <w:t xml:space="preserve">Overall Score: </w:t>
      </w:r>
      <w:r w:rsidR="009C02DA">
        <w:t>3/</w:t>
      </w:r>
      <w:r>
        <w:t>Needs Minor Revisions.</w:t>
      </w:r>
    </w:p>
    <w:p w14:paraId="6B19B961" w14:textId="77777777" w:rsidR="009C02DA" w:rsidRDefault="009C02DA" w:rsidP="00C95C86">
      <w:pPr>
        <w:pStyle w:val="FirstParagraph"/>
      </w:pPr>
    </w:p>
    <w:p w14:paraId="77AC1EEF" w14:textId="17CE943D" w:rsidR="00C95C86" w:rsidRDefault="00C95C86" w:rsidP="00C95C86">
      <w:pPr>
        <w:pStyle w:val="FirstParagraph"/>
      </w:pPr>
      <w:r>
        <w:t>Here is a breakdown the individual elements in the comment.</w:t>
      </w:r>
    </w:p>
    <w:tbl>
      <w:tblPr>
        <w:tblStyle w:val="PlainTable2"/>
        <w:tblW w:w="5000" w:type="pct"/>
        <w:tblLook w:val="0020" w:firstRow="1" w:lastRow="0" w:firstColumn="0" w:lastColumn="0" w:noHBand="0" w:noVBand="0"/>
      </w:tblPr>
      <w:tblGrid>
        <w:gridCol w:w="4184"/>
        <w:gridCol w:w="5166"/>
      </w:tblGrid>
      <w:tr w:rsidR="00C95C86" w14:paraId="03AE45F4" w14:textId="77777777" w:rsidTr="00374243">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212BBCCC" w14:textId="77777777" w:rsidR="00C95C86" w:rsidRDefault="00C95C86" w:rsidP="000032C5">
            <w:pPr>
              <w:pStyle w:val="Compact"/>
            </w:pPr>
            <w:r>
              <w:t>Statements</w:t>
            </w:r>
          </w:p>
        </w:tc>
        <w:tc>
          <w:tcPr>
            <w:cnfStyle w:val="000001000000" w:firstRow="0" w:lastRow="0" w:firstColumn="0" w:lastColumn="0" w:oddVBand="0" w:evenVBand="1" w:oddHBand="0" w:evenHBand="0" w:firstRowFirstColumn="0" w:firstRowLastColumn="0" w:lastRowFirstColumn="0" w:lastRowLastColumn="0"/>
            <w:tcW w:w="0" w:type="auto"/>
          </w:tcPr>
          <w:p w14:paraId="25F6AF42" w14:textId="77777777" w:rsidR="00C95C86" w:rsidRDefault="00C95C86" w:rsidP="000032C5">
            <w:pPr>
              <w:pStyle w:val="Compact"/>
            </w:pPr>
            <w:r>
              <w:t>Explanation</w:t>
            </w:r>
          </w:p>
        </w:tc>
      </w:tr>
      <w:tr w:rsidR="00C95C86" w14:paraId="21C1AA49" w14:textId="77777777" w:rsidTr="0037424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4FBE6659" w14:textId="77777777" w:rsidR="00C95C86" w:rsidRDefault="00C95C86" w:rsidP="000032C5">
            <w:pPr>
              <w:pStyle w:val="Compact"/>
            </w:pPr>
            <w:r>
              <w:t>The most important area to work on next is your discussion. Also think about your results and what they’re really saying.</w:t>
            </w:r>
          </w:p>
        </w:tc>
        <w:tc>
          <w:tcPr>
            <w:cnfStyle w:val="000001000000" w:firstRow="0" w:lastRow="0" w:firstColumn="0" w:lastColumn="0" w:oddVBand="0" w:evenVBand="1" w:oddHBand="0" w:evenHBand="0" w:firstRowFirstColumn="0" w:firstRowLastColumn="0" w:lastRowFirstColumn="0" w:lastRowLastColumn="0"/>
            <w:tcW w:w="0" w:type="auto"/>
          </w:tcPr>
          <w:p w14:paraId="566953D3" w14:textId="77777777" w:rsidR="00C95C86" w:rsidRDefault="00C95C86" w:rsidP="000032C5">
            <w:pPr>
              <w:pStyle w:val="Compact"/>
            </w:pPr>
            <w:r>
              <w:t>These two statements identify the first 2 points where the student should concentrate effort.</w:t>
            </w:r>
          </w:p>
        </w:tc>
      </w:tr>
      <w:tr w:rsidR="00C95C86" w14:paraId="7B56E642" w14:textId="77777777" w:rsidTr="00374243">
        <w:tc>
          <w:tcPr>
            <w:cnfStyle w:val="000010000000" w:firstRow="0" w:lastRow="0" w:firstColumn="0" w:lastColumn="0" w:oddVBand="1" w:evenVBand="0" w:oddHBand="0" w:evenHBand="0" w:firstRowFirstColumn="0" w:firstRowLastColumn="0" w:lastRowFirstColumn="0" w:lastRowLastColumn="0"/>
            <w:tcW w:w="0" w:type="auto"/>
          </w:tcPr>
          <w:p w14:paraId="1DAE63D3" w14:textId="77777777" w:rsidR="00C95C86" w:rsidRDefault="00C95C86" w:rsidP="000032C5">
            <w:pPr>
              <w:pStyle w:val="Compact"/>
            </w:pPr>
            <w:r>
              <w:t>Really think about resource allocation and herbivory, and your explanation. Ask yourself, is there another possible explanation besides herbivory?</w:t>
            </w:r>
          </w:p>
        </w:tc>
        <w:tc>
          <w:tcPr>
            <w:cnfStyle w:val="000001000000" w:firstRow="0" w:lastRow="0" w:firstColumn="0" w:lastColumn="0" w:oddVBand="0" w:evenVBand="1" w:oddHBand="0" w:evenHBand="0" w:firstRowFirstColumn="0" w:firstRowLastColumn="0" w:lastRowFirstColumn="0" w:lastRowLastColumn="0"/>
            <w:tcW w:w="0" w:type="auto"/>
          </w:tcPr>
          <w:p w14:paraId="46385D0F" w14:textId="77777777" w:rsidR="00C95C86" w:rsidRDefault="00C95C86" w:rsidP="000032C5">
            <w:pPr>
              <w:pStyle w:val="Compact"/>
            </w:pPr>
            <w:r>
              <w:t>Student is prompted to think more about their initial explanation, and whether it is the only option. Note that the comment does not actually give alternatives, only points to a possibility.</w:t>
            </w:r>
          </w:p>
        </w:tc>
      </w:tr>
      <w:tr w:rsidR="00C95C86" w14:paraId="4976F1AA" w14:textId="77777777" w:rsidTr="0037424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4FCC5BB3" w14:textId="77777777" w:rsidR="00C95C86" w:rsidRDefault="00C95C86" w:rsidP="000032C5">
            <w:pPr>
              <w:pStyle w:val="Compact"/>
            </w:pPr>
            <w:r>
              <w:lastRenderedPageBreak/>
              <w:t>Is there a better way to display or summarize the data that makes your main points clearer?</w:t>
            </w:r>
          </w:p>
        </w:tc>
        <w:tc>
          <w:tcPr>
            <w:cnfStyle w:val="000001000000" w:firstRow="0" w:lastRow="0" w:firstColumn="0" w:lastColumn="0" w:oddVBand="0" w:evenVBand="1" w:oddHBand="0" w:evenHBand="0" w:firstRowFirstColumn="0" w:firstRowLastColumn="0" w:lastRowFirstColumn="0" w:lastRowLastColumn="0"/>
            <w:tcW w:w="0" w:type="auto"/>
          </w:tcPr>
          <w:p w14:paraId="6DE6C741" w14:textId="77777777" w:rsidR="00C95C86" w:rsidRDefault="00C95C86" w:rsidP="000032C5">
            <w:pPr>
              <w:pStyle w:val="Compact"/>
            </w:pPr>
            <w:r>
              <w:t>The prompt should be self-evident; there likely is a better option. The student can either look for a solution themselves, or talk with the instructor.</w:t>
            </w:r>
          </w:p>
        </w:tc>
      </w:tr>
      <w:tr w:rsidR="00C95C86" w14:paraId="3616B4F6" w14:textId="77777777" w:rsidTr="00374243">
        <w:tc>
          <w:tcPr>
            <w:cnfStyle w:val="000010000000" w:firstRow="0" w:lastRow="0" w:firstColumn="0" w:lastColumn="0" w:oddVBand="1" w:evenVBand="0" w:oddHBand="0" w:evenHBand="0" w:firstRowFirstColumn="0" w:firstRowLastColumn="0" w:lastRowFirstColumn="0" w:lastRowLastColumn="0"/>
            <w:tcW w:w="0" w:type="auto"/>
          </w:tcPr>
          <w:p w14:paraId="7321D3B5" w14:textId="77777777" w:rsidR="00C95C86" w:rsidRDefault="00C95C86" w:rsidP="000032C5">
            <w:pPr>
              <w:pStyle w:val="Compact"/>
            </w:pPr>
            <w:r>
              <w:t>Your writing was very clear; good work!</w:t>
            </w:r>
          </w:p>
        </w:tc>
        <w:tc>
          <w:tcPr>
            <w:cnfStyle w:val="000001000000" w:firstRow="0" w:lastRow="0" w:firstColumn="0" w:lastColumn="0" w:oddVBand="0" w:evenVBand="1" w:oddHBand="0" w:evenHBand="0" w:firstRowFirstColumn="0" w:firstRowLastColumn="0" w:lastRowFirstColumn="0" w:lastRowLastColumn="0"/>
            <w:tcW w:w="0" w:type="auto"/>
          </w:tcPr>
          <w:p w14:paraId="73C3B57F" w14:textId="77777777" w:rsidR="00C95C86" w:rsidRDefault="00C95C86" w:rsidP="000032C5">
            <w:pPr>
              <w:pStyle w:val="Compact"/>
            </w:pPr>
            <w:r>
              <w:t xml:space="preserve">Student does not need to focus on improving writing </w:t>
            </w:r>
            <w:proofErr w:type="gramStart"/>
            <w:r>
              <w:t>at this time</w:t>
            </w:r>
            <w:proofErr w:type="gramEnd"/>
            <w:r>
              <w:t>.</w:t>
            </w:r>
          </w:p>
        </w:tc>
      </w:tr>
      <w:tr w:rsidR="00C95C86" w14:paraId="25D1550A" w14:textId="77777777" w:rsidTr="0037424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20290388" w14:textId="77777777" w:rsidR="00C95C86" w:rsidRDefault="00C95C86" w:rsidP="000032C5">
            <w:pPr>
              <w:pStyle w:val="Compact"/>
            </w:pPr>
            <w:r>
              <w:t>There were some other minor technical points that also need correcting that I’ve highlighted.</w:t>
            </w:r>
          </w:p>
        </w:tc>
        <w:tc>
          <w:tcPr>
            <w:cnfStyle w:val="000001000000" w:firstRow="0" w:lastRow="0" w:firstColumn="0" w:lastColumn="0" w:oddVBand="0" w:evenVBand="1" w:oddHBand="0" w:evenHBand="0" w:firstRowFirstColumn="0" w:firstRowLastColumn="0" w:lastRowFirstColumn="0" w:lastRowLastColumn="0"/>
            <w:tcW w:w="0" w:type="auto"/>
          </w:tcPr>
          <w:p w14:paraId="60793ACB" w14:textId="77777777" w:rsidR="00C95C86" w:rsidRDefault="00C95C86" w:rsidP="000032C5">
            <w:pPr>
              <w:pStyle w:val="Compact"/>
            </w:pPr>
            <w:r>
              <w:t>Technical errors (statistics, figures) are the third major area needing correction.</w:t>
            </w:r>
          </w:p>
        </w:tc>
      </w:tr>
      <w:tr w:rsidR="00C95C86" w14:paraId="68307AA2" w14:textId="77777777" w:rsidTr="00374243">
        <w:tc>
          <w:tcPr>
            <w:cnfStyle w:val="000010000000" w:firstRow="0" w:lastRow="0" w:firstColumn="0" w:lastColumn="0" w:oddVBand="1" w:evenVBand="0" w:oddHBand="0" w:evenHBand="0" w:firstRowFirstColumn="0" w:firstRowLastColumn="0" w:lastRowFirstColumn="0" w:lastRowLastColumn="0"/>
            <w:tcW w:w="0" w:type="auto"/>
          </w:tcPr>
          <w:p w14:paraId="6AB82B8F" w14:textId="77777777" w:rsidR="00C95C86" w:rsidRDefault="00C95C86" w:rsidP="000032C5">
            <w:pPr>
              <w:pStyle w:val="Compact"/>
            </w:pPr>
            <w:r>
              <w:t>Overall Assessment: Needs Minor Revisions.</w:t>
            </w:r>
          </w:p>
        </w:tc>
        <w:tc>
          <w:tcPr>
            <w:cnfStyle w:val="000001000000" w:firstRow="0" w:lastRow="0" w:firstColumn="0" w:lastColumn="0" w:oddVBand="0" w:evenVBand="1" w:oddHBand="0" w:evenHBand="0" w:firstRowFirstColumn="0" w:firstRowLastColumn="0" w:lastRowFirstColumn="0" w:lastRowLastColumn="0"/>
            <w:tcW w:w="0" w:type="auto"/>
          </w:tcPr>
          <w:p w14:paraId="366BFF5E" w14:textId="77777777" w:rsidR="00C95C86" w:rsidRDefault="00C95C86" w:rsidP="000032C5">
            <w:pPr>
              <w:pStyle w:val="Compact"/>
            </w:pPr>
            <w:r>
              <w:t>Score aligns with description; report needs work mainly on interpretation of data, other smaller technical aspects.</w:t>
            </w:r>
          </w:p>
        </w:tc>
      </w:tr>
    </w:tbl>
    <w:p w14:paraId="47BCD1A4" w14:textId="77777777" w:rsidR="00374243" w:rsidRDefault="00374243" w:rsidP="00374243">
      <w:bookmarkStart w:id="21" w:name="X35b2e8b6dd44a3a9f60167af9f121fe8499173b"/>
    </w:p>
    <w:p w14:paraId="26DD8F9D" w14:textId="40DBB508" w:rsidR="00C95C86" w:rsidRDefault="00C95C86" w:rsidP="00C95C86">
      <w:pPr>
        <w:pStyle w:val="Heading3"/>
      </w:pPr>
      <w:r>
        <w:t>Use In-Text Comments to Give Shorter Reflective Suggestions</w:t>
      </w:r>
    </w:p>
    <w:p w14:paraId="1CDB500E" w14:textId="77777777" w:rsidR="00C95C86" w:rsidRDefault="00C95C86" w:rsidP="00C95C86">
      <w:pPr>
        <w:pStyle w:val="FirstParagraph"/>
      </w:pPr>
      <w:r>
        <w:t>The excerpt below from a student report has two comments for the same block of text. The first version is a simple correction. The second version invites deeper thinking.</w:t>
      </w:r>
    </w:p>
    <w:p w14:paraId="249AF0A5" w14:textId="6B1710B7" w:rsidR="00C95C86" w:rsidRDefault="00D43109" w:rsidP="00D43109">
      <w:pPr>
        <w:pStyle w:val="BodyText"/>
        <w:jc w:val="center"/>
      </w:pPr>
      <w:r>
        <w:rPr>
          <w:noProof/>
        </w:rPr>
        <w:drawing>
          <wp:inline distT="0" distB="0" distL="0" distR="0" wp14:anchorId="6EE93AA8" wp14:editId="17578D6B">
            <wp:extent cx="5943600" cy="1286510"/>
            <wp:effectExtent l="0" t="0" r="0" b="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286510"/>
                    </a:xfrm>
                    <a:prstGeom prst="rect">
                      <a:avLst/>
                    </a:prstGeom>
                  </pic:spPr>
                </pic:pic>
              </a:graphicData>
            </a:graphic>
          </wp:inline>
        </w:drawing>
      </w:r>
    </w:p>
    <w:p w14:paraId="670EAF53" w14:textId="77777777" w:rsidR="00C95C86" w:rsidRDefault="00C95C86" w:rsidP="00C95C86">
      <w:pPr>
        <w:pStyle w:val="BodyText"/>
      </w:pPr>
      <w:r>
        <w:t>Below are more examples of shorter reflective comments embedded in report pages. Read each comment. Try to identify the specific information or guidance/rationale, and how each comment encourages deeper thought.</w:t>
      </w:r>
    </w:p>
    <w:p w14:paraId="3968E4A3" w14:textId="77777777" w:rsidR="00C95C86" w:rsidRDefault="00C95C86" w:rsidP="00C95C86">
      <w:pPr>
        <w:pStyle w:val="Compact"/>
        <w:numPr>
          <w:ilvl w:val="0"/>
          <w:numId w:val="2"/>
        </w:numPr>
      </w:pPr>
      <w:r>
        <w:t>Did you mean for each leg before and after injection? Why is that important?</w:t>
      </w:r>
    </w:p>
    <w:p w14:paraId="081800C2" w14:textId="77777777" w:rsidR="00C95C86" w:rsidRDefault="00C95C86" w:rsidP="00C95C86">
      <w:pPr>
        <w:pStyle w:val="Compact"/>
        <w:numPr>
          <w:ilvl w:val="0"/>
          <w:numId w:val="2"/>
        </w:numPr>
      </w:pPr>
      <w:r>
        <w:t>What is the relevance of this observation in the moth life cycle?</w:t>
      </w:r>
    </w:p>
    <w:p w14:paraId="1BE1C727" w14:textId="025EE1D7" w:rsidR="00C95C86" w:rsidRDefault="00C95C86" w:rsidP="00C95C86">
      <w:pPr>
        <w:pStyle w:val="Compact"/>
        <w:numPr>
          <w:ilvl w:val="0"/>
          <w:numId w:val="2"/>
        </w:numPr>
      </w:pPr>
      <w:r>
        <w:t xml:space="preserve">Are you sure it is the correct tense for this section? Check it </w:t>
      </w:r>
      <w:r w:rsidR="009C02DA">
        <w:t>against</w:t>
      </w:r>
      <w:r>
        <w:t xml:space="preserve"> other primary lit.</w:t>
      </w:r>
    </w:p>
    <w:p w14:paraId="3FA1F13E" w14:textId="0D0AA3F0" w:rsidR="00C95C86" w:rsidRDefault="00C95C86" w:rsidP="00C95C86">
      <w:pPr>
        <w:pStyle w:val="Compact"/>
        <w:numPr>
          <w:ilvl w:val="0"/>
          <w:numId w:val="2"/>
        </w:numPr>
      </w:pPr>
      <w:r>
        <w:t>Did you find any primary literature articles that deal with interspecific interactions in betta fish? It would be very useful to cite and talk about those here.</w:t>
      </w:r>
    </w:p>
    <w:p w14:paraId="42B0BBB4" w14:textId="77777777" w:rsidR="00C95C86" w:rsidRDefault="00C95C86" w:rsidP="00C95C86">
      <w:pPr>
        <w:pStyle w:val="FirstParagraph"/>
      </w:pPr>
      <w:r>
        <w:t>In-text comments should be limited to 3-5 per page, &amp; focus on basic criteria first, then the large global issues. Only focus on smaller details once basic criteria and global problems have been fixed.</w:t>
      </w:r>
    </w:p>
    <w:p w14:paraId="6CC65CA2" w14:textId="77777777" w:rsidR="009C02DA" w:rsidRPr="009C02DA" w:rsidRDefault="009C02DA" w:rsidP="009C02DA">
      <w:pPr>
        <w:pStyle w:val="BodyText"/>
      </w:pPr>
    </w:p>
    <w:p w14:paraId="111DBC9D" w14:textId="239D388A" w:rsidR="00C95C86" w:rsidRDefault="00C95C86" w:rsidP="00C95C86">
      <w:pPr>
        <w:pStyle w:val="Heading3"/>
      </w:pPr>
      <w:bookmarkStart w:id="22" w:name="Xee4a7ff76dd424137df183200b4ed8e7b97b6d9"/>
      <w:bookmarkEnd w:id="21"/>
      <w:r>
        <w:t xml:space="preserve">Limit the Number of Simple </w:t>
      </w:r>
      <w:r w:rsidR="009C02DA">
        <w:t xml:space="preserve">Corrections and </w:t>
      </w:r>
      <w:r>
        <w:t>Copy-Editing Comments</w:t>
      </w:r>
    </w:p>
    <w:p w14:paraId="3CD98CCE" w14:textId="77777777" w:rsidR="00C95C86" w:rsidRDefault="00C95C86" w:rsidP="00C95C86">
      <w:pPr>
        <w:pStyle w:val="FirstParagraph"/>
      </w:pPr>
      <w:r>
        <w:t>Copy editing comments explain how to correct a SPECIFIC location but give no rationale. They range from pointers (simple punctuation marks or single words indicating an error) to more specific instructions. They do not invite reflection or guide broader thinking, so any lessons learned do not transfer easily to other situations.</w:t>
      </w:r>
    </w:p>
    <w:p w14:paraId="00FB9667" w14:textId="618EB9C2" w:rsidR="00C95C86" w:rsidRDefault="00C95C86" w:rsidP="00C95C86">
      <w:pPr>
        <w:pStyle w:val="BodyText"/>
      </w:pPr>
      <w:r>
        <w:lastRenderedPageBreak/>
        <w:t xml:space="preserve">Below are examples of </w:t>
      </w:r>
      <w:proofErr w:type="gramStart"/>
      <w:r>
        <w:t>copy editing</w:t>
      </w:r>
      <w:proofErr w:type="gramEnd"/>
      <w:r>
        <w:t xml:space="preserve"> comments, and how they could be modified to foster reflection. Several versions (marked **) can be recycled with little or no revision and used in multiple situations.</w:t>
      </w:r>
    </w:p>
    <w:tbl>
      <w:tblPr>
        <w:tblStyle w:val="PlainTable2"/>
        <w:tblW w:w="5000" w:type="pct"/>
        <w:tblLook w:val="0020" w:firstRow="1" w:lastRow="0" w:firstColumn="0" w:lastColumn="0" w:noHBand="0" w:noVBand="0"/>
      </w:tblPr>
      <w:tblGrid>
        <w:gridCol w:w="4514"/>
        <w:gridCol w:w="4836"/>
      </w:tblGrid>
      <w:tr w:rsidR="00C95C86" w14:paraId="59B08B1B" w14:textId="77777777" w:rsidTr="00374243">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4EC59F8B" w14:textId="77777777" w:rsidR="00C95C86" w:rsidRDefault="00C95C86" w:rsidP="000032C5">
            <w:pPr>
              <w:pStyle w:val="Compact"/>
            </w:pPr>
            <w:r>
              <w:t>Correction-Oriented Comment</w:t>
            </w:r>
          </w:p>
        </w:tc>
        <w:tc>
          <w:tcPr>
            <w:cnfStyle w:val="000001000000" w:firstRow="0" w:lastRow="0" w:firstColumn="0" w:lastColumn="0" w:oddVBand="0" w:evenVBand="1" w:oddHBand="0" w:evenHBand="0" w:firstRowFirstColumn="0" w:firstRowLastColumn="0" w:lastRowFirstColumn="0" w:lastRowLastColumn="0"/>
            <w:tcW w:w="0" w:type="auto"/>
          </w:tcPr>
          <w:p w14:paraId="0E868532" w14:textId="77777777" w:rsidR="00C95C86" w:rsidRDefault="00C95C86" w:rsidP="000032C5">
            <w:pPr>
              <w:pStyle w:val="Compact"/>
            </w:pPr>
            <w:r>
              <w:t>More Reflective Alternative</w:t>
            </w:r>
          </w:p>
        </w:tc>
      </w:tr>
      <w:tr w:rsidR="00C95C86" w14:paraId="4E8B4FB7" w14:textId="77777777" w:rsidTr="0037424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64D570A2" w14:textId="77777777" w:rsidR="00C95C86" w:rsidRDefault="00C95C86" w:rsidP="000032C5">
            <w:pPr>
              <w:pStyle w:val="Compact"/>
            </w:pPr>
            <w:r>
              <w:t>?? (could be interpreted many ways)</w:t>
            </w:r>
          </w:p>
        </w:tc>
        <w:tc>
          <w:tcPr>
            <w:cnfStyle w:val="000001000000" w:firstRow="0" w:lastRow="0" w:firstColumn="0" w:lastColumn="0" w:oddVBand="0" w:evenVBand="1" w:oddHBand="0" w:evenHBand="0" w:firstRowFirstColumn="0" w:firstRowLastColumn="0" w:lastRowFirstColumn="0" w:lastRowLastColumn="0"/>
            <w:tcW w:w="0" w:type="auto"/>
          </w:tcPr>
          <w:p w14:paraId="6B4EF148" w14:textId="77777777" w:rsidR="00C95C86" w:rsidRDefault="00C95C86" w:rsidP="000032C5">
            <w:pPr>
              <w:pStyle w:val="Compact"/>
            </w:pPr>
            <w:r>
              <w:t>What is the purpose of this statement?**</w:t>
            </w:r>
          </w:p>
        </w:tc>
      </w:tr>
      <w:tr w:rsidR="00C95C86" w14:paraId="29D8459B" w14:textId="77777777" w:rsidTr="00374243">
        <w:tc>
          <w:tcPr>
            <w:cnfStyle w:val="000010000000" w:firstRow="0" w:lastRow="0" w:firstColumn="0" w:lastColumn="0" w:oddVBand="1" w:evenVBand="0" w:oddHBand="0" w:evenHBand="0" w:firstRowFirstColumn="0" w:firstRowLastColumn="0" w:lastRowFirstColumn="0" w:lastRowLastColumn="0"/>
            <w:tcW w:w="0" w:type="auto"/>
          </w:tcPr>
          <w:p w14:paraId="517E035C" w14:textId="77777777" w:rsidR="00C95C86" w:rsidRDefault="00C95C86" w:rsidP="000032C5">
            <w:pPr>
              <w:pStyle w:val="Compact"/>
            </w:pPr>
            <w:r>
              <w:t>Correct this scientific name, i.e., italicize or underline.</w:t>
            </w:r>
          </w:p>
        </w:tc>
        <w:tc>
          <w:tcPr>
            <w:cnfStyle w:val="000001000000" w:firstRow="0" w:lastRow="0" w:firstColumn="0" w:lastColumn="0" w:oddVBand="0" w:evenVBand="1" w:oddHBand="0" w:evenHBand="0" w:firstRowFirstColumn="0" w:firstRowLastColumn="0" w:lastRowFirstColumn="0" w:lastRowLastColumn="0"/>
            <w:tcW w:w="0" w:type="auto"/>
          </w:tcPr>
          <w:p w14:paraId="6A53BF21" w14:textId="77777777" w:rsidR="00C95C86" w:rsidRDefault="00C95C86" w:rsidP="000032C5">
            <w:pPr>
              <w:pStyle w:val="Compact"/>
            </w:pPr>
            <w:r>
              <w:t>Is this correct format?**</w:t>
            </w:r>
          </w:p>
        </w:tc>
      </w:tr>
      <w:tr w:rsidR="00C95C86" w14:paraId="7F570361" w14:textId="77777777" w:rsidTr="0037424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68F3255F" w14:textId="77777777" w:rsidR="00C95C86" w:rsidRDefault="00C95C86" w:rsidP="000032C5">
            <w:pPr>
              <w:pStyle w:val="Compact"/>
            </w:pPr>
            <w:r>
              <w:t>No direct quotes – paraphrase</w:t>
            </w:r>
          </w:p>
        </w:tc>
        <w:tc>
          <w:tcPr>
            <w:cnfStyle w:val="000001000000" w:firstRow="0" w:lastRow="0" w:firstColumn="0" w:lastColumn="0" w:oddVBand="0" w:evenVBand="1" w:oddHBand="0" w:evenHBand="0" w:firstRowFirstColumn="0" w:firstRowLastColumn="0" w:lastRowFirstColumn="0" w:lastRowLastColumn="0"/>
            <w:tcW w:w="0" w:type="auto"/>
          </w:tcPr>
          <w:p w14:paraId="52ED9416" w14:textId="77777777" w:rsidR="00C95C86" w:rsidRDefault="00C95C86" w:rsidP="000032C5">
            <w:pPr>
              <w:pStyle w:val="Compact"/>
            </w:pPr>
            <w:r>
              <w:t>Are quotes allowed? How can this be presented more succinctly?**</w:t>
            </w:r>
          </w:p>
        </w:tc>
      </w:tr>
      <w:tr w:rsidR="00C95C86" w14:paraId="54C6E9C6" w14:textId="77777777" w:rsidTr="00374243">
        <w:tc>
          <w:tcPr>
            <w:cnfStyle w:val="000010000000" w:firstRow="0" w:lastRow="0" w:firstColumn="0" w:lastColumn="0" w:oddVBand="1" w:evenVBand="0" w:oddHBand="0" w:evenHBand="0" w:firstRowFirstColumn="0" w:firstRowLastColumn="0" w:lastRowFirstColumn="0" w:lastRowLastColumn="0"/>
            <w:tcW w:w="0" w:type="auto"/>
          </w:tcPr>
          <w:p w14:paraId="482995F3" w14:textId="77777777" w:rsidR="00C95C86" w:rsidRDefault="00C95C86" w:rsidP="000032C5">
            <w:pPr>
              <w:pStyle w:val="Compact"/>
            </w:pPr>
            <w:r>
              <w:t>Capital “P” here</w:t>
            </w:r>
          </w:p>
        </w:tc>
        <w:tc>
          <w:tcPr>
            <w:cnfStyle w:val="000001000000" w:firstRow="0" w:lastRow="0" w:firstColumn="0" w:lastColumn="0" w:oddVBand="0" w:evenVBand="1" w:oddHBand="0" w:evenHBand="0" w:firstRowFirstColumn="0" w:firstRowLastColumn="0" w:lastRowFirstColumn="0" w:lastRowLastColumn="0"/>
            <w:tcW w:w="0" w:type="auto"/>
          </w:tcPr>
          <w:p w14:paraId="7E6A72E6" w14:textId="77777777" w:rsidR="00C95C86" w:rsidRDefault="00C95C86" w:rsidP="000032C5">
            <w:pPr>
              <w:pStyle w:val="Compact"/>
            </w:pPr>
            <w:r>
              <w:t>What is standard format for reporting stats?**</w:t>
            </w:r>
          </w:p>
        </w:tc>
      </w:tr>
      <w:tr w:rsidR="00C95C86" w14:paraId="46C78E04" w14:textId="77777777" w:rsidTr="0037424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6E033375" w14:textId="77777777" w:rsidR="00C95C86" w:rsidRDefault="00C95C86" w:rsidP="000032C5">
            <w:pPr>
              <w:pStyle w:val="Compact"/>
            </w:pPr>
            <w:r>
              <w:t>Refer to Figure 1/Table 1 here.</w:t>
            </w:r>
          </w:p>
        </w:tc>
        <w:tc>
          <w:tcPr>
            <w:cnfStyle w:val="000001000000" w:firstRow="0" w:lastRow="0" w:firstColumn="0" w:lastColumn="0" w:oddVBand="0" w:evenVBand="1" w:oddHBand="0" w:evenHBand="0" w:firstRowFirstColumn="0" w:firstRowLastColumn="0" w:lastRowFirstColumn="0" w:lastRowLastColumn="0"/>
            <w:tcW w:w="0" w:type="auto"/>
          </w:tcPr>
          <w:p w14:paraId="0BDA0A3D" w14:textId="77777777" w:rsidR="00C95C86" w:rsidRDefault="00C95C86" w:rsidP="000032C5">
            <w:pPr>
              <w:pStyle w:val="Compact"/>
            </w:pPr>
            <w:r>
              <w:t>Where are your references to each figure or table?**</w:t>
            </w:r>
          </w:p>
        </w:tc>
      </w:tr>
      <w:tr w:rsidR="00C95C86" w14:paraId="75882B02" w14:textId="77777777" w:rsidTr="00374243">
        <w:tc>
          <w:tcPr>
            <w:cnfStyle w:val="000010000000" w:firstRow="0" w:lastRow="0" w:firstColumn="0" w:lastColumn="0" w:oddVBand="1" w:evenVBand="0" w:oddHBand="0" w:evenHBand="0" w:firstRowFirstColumn="0" w:firstRowLastColumn="0" w:lastRowFirstColumn="0" w:lastRowLastColumn="0"/>
            <w:tcW w:w="0" w:type="auto"/>
          </w:tcPr>
          <w:p w14:paraId="70A010B5" w14:textId="77777777" w:rsidR="00C95C86" w:rsidRDefault="00C95C86" w:rsidP="000032C5">
            <w:pPr>
              <w:pStyle w:val="Compact"/>
            </w:pPr>
            <w:r>
              <w:t>Add/revise/remove a word, phrase, image, etc.</w:t>
            </w:r>
          </w:p>
        </w:tc>
        <w:tc>
          <w:tcPr>
            <w:cnfStyle w:val="000001000000" w:firstRow="0" w:lastRow="0" w:firstColumn="0" w:lastColumn="0" w:oddVBand="0" w:evenVBand="1" w:oddHBand="0" w:evenHBand="0" w:firstRowFirstColumn="0" w:firstRowLastColumn="0" w:lastRowFirstColumn="0" w:lastRowLastColumn="0"/>
            <w:tcW w:w="0" w:type="auto"/>
          </w:tcPr>
          <w:p w14:paraId="47ADE71D" w14:textId="77777777" w:rsidR="00C95C86" w:rsidRDefault="00C95C86" w:rsidP="000032C5">
            <w:pPr>
              <w:pStyle w:val="Compact"/>
            </w:pPr>
            <w:r>
              <w:t>Add/revise/remove a word, phrase, image, etc., because …</w:t>
            </w:r>
          </w:p>
        </w:tc>
      </w:tr>
      <w:tr w:rsidR="00C95C86" w14:paraId="0729D362" w14:textId="77777777" w:rsidTr="0037424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03E6E603" w14:textId="77777777" w:rsidR="00C95C86" w:rsidRDefault="00C95C86" w:rsidP="000032C5">
            <w:pPr>
              <w:pStyle w:val="Compact"/>
            </w:pPr>
            <w:r>
              <w:t>Ambiguous, awkward</w:t>
            </w:r>
          </w:p>
        </w:tc>
        <w:tc>
          <w:tcPr>
            <w:cnfStyle w:val="000001000000" w:firstRow="0" w:lastRow="0" w:firstColumn="0" w:lastColumn="0" w:oddVBand="0" w:evenVBand="1" w:oddHBand="0" w:evenHBand="0" w:firstRowFirstColumn="0" w:firstRowLastColumn="0" w:lastRowFirstColumn="0" w:lastRowLastColumn="0"/>
            <w:tcW w:w="0" w:type="auto"/>
          </w:tcPr>
          <w:p w14:paraId="4C12C559" w14:textId="77777777" w:rsidR="00C95C86" w:rsidRDefault="00C95C86" w:rsidP="000032C5">
            <w:pPr>
              <w:pStyle w:val="Compact"/>
            </w:pPr>
            <w:r>
              <w:t>I am not sure what this sentence means. Are you referring to X, or Y?</w:t>
            </w:r>
          </w:p>
        </w:tc>
      </w:tr>
      <w:tr w:rsidR="00C95C86" w14:paraId="019C82BC" w14:textId="77777777" w:rsidTr="00374243">
        <w:tc>
          <w:tcPr>
            <w:cnfStyle w:val="000010000000" w:firstRow="0" w:lastRow="0" w:firstColumn="0" w:lastColumn="0" w:oddVBand="1" w:evenVBand="0" w:oddHBand="0" w:evenHBand="0" w:firstRowFirstColumn="0" w:firstRowLastColumn="0" w:lastRowFirstColumn="0" w:lastRowLastColumn="0"/>
            <w:tcW w:w="0" w:type="auto"/>
          </w:tcPr>
          <w:p w14:paraId="6A9F073A" w14:textId="77777777" w:rsidR="00C95C86" w:rsidRDefault="00C95C86" w:rsidP="000032C5">
            <w:pPr>
              <w:pStyle w:val="Compact"/>
            </w:pPr>
            <w:r>
              <w:t>Methods should be past tense</w:t>
            </w:r>
          </w:p>
        </w:tc>
        <w:tc>
          <w:tcPr>
            <w:cnfStyle w:val="000001000000" w:firstRow="0" w:lastRow="0" w:firstColumn="0" w:lastColumn="0" w:oddVBand="0" w:evenVBand="1" w:oddHBand="0" w:evenHBand="0" w:firstRowFirstColumn="0" w:firstRowLastColumn="0" w:lastRowFirstColumn="0" w:lastRowLastColumn="0"/>
            <w:tcW w:w="0" w:type="auto"/>
          </w:tcPr>
          <w:p w14:paraId="71E537D9" w14:textId="77777777" w:rsidR="00C95C86" w:rsidRDefault="00C95C86" w:rsidP="000032C5">
            <w:pPr>
              <w:pStyle w:val="Compact"/>
            </w:pPr>
            <w:r>
              <w:t>Check articles we read previously for correct tense, format for this section.**</w:t>
            </w:r>
          </w:p>
        </w:tc>
      </w:tr>
      <w:tr w:rsidR="00C95C86" w14:paraId="7AAF8080" w14:textId="77777777" w:rsidTr="0037424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6C50265C" w14:textId="77777777" w:rsidR="00C95C86" w:rsidRDefault="00C95C86" w:rsidP="000032C5">
            <w:pPr>
              <w:pStyle w:val="Compact"/>
            </w:pPr>
            <w:r>
              <w:t>Raw data</w:t>
            </w:r>
          </w:p>
        </w:tc>
        <w:tc>
          <w:tcPr>
            <w:cnfStyle w:val="000001000000" w:firstRow="0" w:lastRow="0" w:firstColumn="0" w:lastColumn="0" w:oddVBand="0" w:evenVBand="1" w:oddHBand="0" w:evenHBand="0" w:firstRowFirstColumn="0" w:firstRowLastColumn="0" w:lastRowFirstColumn="0" w:lastRowLastColumn="0"/>
            <w:tcW w:w="0" w:type="auto"/>
          </w:tcPr>
          <w:p w14:paraId="59DC7CE0" w14:textId="77777777" w:rsidR="00C95C86" w:rsidRDefault="00C95C86" w:rsidP="000032C5">
            <w:pPr>
              <w:pStyle w:val="Compact"/>
            </w:pPr>
            <w:r>
              <w:t>Are these summarized data?</w:t>
            </w:r>
          </w:p>
        </w:tc>
      </w:tr>
      <w:tr w:rsidR="00C95C86" w14:paraId="400F208F" w14:textId="77777777" w:rsidTr="00374243">
        <w:tc>
          <w:tcPr>
            <w:cnfStyle w:val="000010000000" w:firstRow="0" w:lastRow="0" w:firstColumn="0" w:lastColumn="0" w:oddVBand="1" w:evenVBand="0" w:oddHBand="0" w:evenHBand="0" w:firstRowFirstColumn="0" w:firstRowLastColumn="0" w:lastRowFirstColumn="0" w:lastRowLastColumn="0"/>
            <w:tcW w:w="0" w:type="auto"/>
          </w:tcPr>
          <w:p w14:paraId="39E1BA9E" w14:textId="77777777" w:rsidR="00C95C86" w:rsidRDefault="00C95C86" w:rsidP="000032C5">
            <w:pPr>
              <w:pStyle w:val="Compact"/>
            </w:pPr>
            <w:r>
              <w:t>Avoid recipe style (with no further explanation)</w:t>
            </w:r>
          </w:p>
        </w:tc>
        <w:tc>
          <w:tcPr>
            <w:cnfStyle w:val="000001000000" w:firstRow="0" w:lastRow="0" w:firstColumn="0" w:lastColumn="0" w:oddVBand="0" w:evenVBand="1" w:oddHBand="0" w:evenHBand="0" w:firstRowFirstColumn="0" w:firstRowLastColumn="0" w:lastRowFirstColumn="0" w:lastRowLastColumn="0"/>
            <w:tcW w:w="0" w:type="auto"/>
          </w:tcPr>
          <w:p w14:paraId="23C10CA7" w14:textId="77777777" w:rsidR="00C95C86" w:rsidRDefault="00C95C86" w:rsidP="000032C5">
            <w:pPr>
              <w:pStyle w:val="Compact"/>
            </w:pPr>
            <w:r>
              <w:t>Check articles we read for correct tense, format for this section.</w:t>
            </w:r>
          </w:p>
        </w:tc>
      </w:tr>
      <w:tr w:rsidR="00C95C86" w14:paraId="26B41E82" w14:textId="77777777" w:rsidTr="0037424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1F60E924" w14:textId="77777777" w:rsidR="00C95C86" w:rsidRDefault="00C95C86" w:rsidP="000032C5">
            <w:pPr>
              <w:pStyle w:val="Compact"/>
            </w:pPr>
            <w:r>
              <w:t>Need units</w:t>
            </w:r>
          </w:p>
        </w:tc>
        <w:tc>
          <w:tcPr>
            <w:cnfStyle w:val="000001000000" w:firstRow="0" w:lastRow="0" w:firstColumn="0" w:lastColumn="0" w:oddVBand="0" w:evenVBand="1" w:oddHBand="0" w:evenHBand="0" w:firstRowFirstColumn="0" w:firstRowLastColumn="0" w:lastRowFirstColumn="0" w:lastRowLastColumn="0"/>
            <w:tcW w:w="0" w:type="auto"/>
          </w:tcPr>
          <w:p w14:paraId="63DCBFBA" w14:textId="77777777" w:rsidR="00C95C86" w:rsidRDefault="00C95C86" w:rsidP="000032C5">
            <w:pPr>
              <w:pStyle w:val="Compact"/>
            </w:pPr>
            <w:r>
              <w:t>What is required for all numbers? Is this correct format?**</w:t>
            </w:r>
          </w:p>
        </w:tc>
      </w:tr>
      <w:tr w:rsidR="00C95C86" w14:paraId="00C79755" w14:textId="77777777" w:rsidTr="00374243">
        <w:tc>
          <w:tcPr>
            <w:cnfStyle w:val="000010000000" w:firstRow="0" w:lastRow="0" w:firstColumn="0" w:lastColumn="0" w:oddVBand="1" w:evenVBand="0" w:oddHBand="0" w:evenHBand="0" w:firstRowFirstColumn="0" w:firstRowLastColumn="0" w:lastRowFirstColumn="0" w:lastRowLastColumn="0"/>
            <w:tcW w:w="0" w:type="auto"/>
          </w:tcPr>
          <w:p w14:paraId="67033631" w14:textId="77777777" w:rsidR="00C95C86" w:rsidRDefault="00C95C86" w:rsidP="000032C5">
            <w:pPr>
              <w:pStyle w:val="Compact"/>
            </w:pPr>
            <w:r>
              <w:t>Organize this section more clearly. Put X, then Y, then Z.</w:t>
            </w:r>
          </w:p>
        </w:tc>
        <w:tc>
          <w:tcPr>
            <w:cnfStyle w:val="000001000000" w:firstRow="0" w:lastRow="0" w:firstColumn="0" w:lastColumn="0" w:oddVBand="0" w:evenVBand="1" w:oddHBand="0" w:evenHBand="0" w:firstRowFirstColumn="0" w:firstRowLastColumn="0" w:lastRowFirstColumn="0" w:lastRowLastColumn="0"/>
            <w:tcW w:w="0" w:type="auto"/>
          </w:tcPr>
          <w:p w14:paraId="0142F542" w14:textId="77777777" w:rsidR="00C95C86" w:rsidRDefault="00C95C86" w:rsidP="000032C5">
            <w:pPr>
              <w:pStyle w:val="Compact"/>
            </w:pPr>
            <w:r>
              <w:t>I’m not following your logic. Do you mean…?**</w:t>
            </w:r>
          </w:p>
        </w:tc>
      </w:tr>
      <w:tr w:rsidR="00C95C86" w14:paraId="310A47FB" w14:textId="77777777" w:rsidTr="0037424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04054DC2" w14:textId="77777777" w:rsidR="00C95C86" w:rsidRDefault="00C95C86" w:rsidP="000032C5">
            <w:pPr>
              <w:pStyle w:val="Compact"/>
            </w:pPr>
            <w:r>
              <w:t xml:space="preserve">Clarify this </w:t>
            </w:r>
            <w:proofErr w:type="gramStart"/>
            <w:r>
              <w:t>step in</w:t>
            </w:r>
            <w:proofErr w:type="gramEnd"/>
            <w:r>
              <w:t xml:space="preserve"> procedure or analysis</w:t>
            </w:r>
          </w:p>
        </w:tc>
        <w:tc>
          <w:tcPr>
            <w:cnfStyle w:val="000001000000" w:firstRow="0" w:lastRow="0" w:firstColumn="0" w:lastColumn="0" w:oddVBand="0" w:evenVBand="1" w:oddHBand="0" w:evenHBand="0" w:firstRowFirstColumn="0" w:firstRowLastColumn="0" w:lastRowFirstColumn="0" w:lastRowLastColumn="0"/>
            <w:tcW w:w="0" w:type="auto"/>
          </w:tcPr>
          <w:p w14:paraId="5A84BB17" w14:textId="77777777" w:rsidR="00C95C86" w:rsidRDefault="00C95C86" w:rsidP="000032C5">
            <w:pPr>
              <w:pStyle w:val="Compact"/>
            </w:pPr>
            <w:r>
              <w:t>I am not sure what this means. Do you mean X, or Y? Could someone with prior knowledge of this lab repeat what you did?**</w:t>
            </w:r>
          </w:p>
        </w:tc>
      </w:tr>
      <w:tr w:rsidR="00C95C86" w14:paraId="20C99B04" w14:textId="77777777" w:rsidTr="00374243">
        <w:tc>
          <w:tcPr>
            <w:cnfStyle w:val="000010000000" w:firstRow="0" w:lastRow="0" w:firstColumn="0" w:lastColumn="0" w:oddVBand="1" w:evenVBand="0" w:oddHBand="0" w:evenHBand="0" w:firstRowFirstColumn="0" w:firstRowLastColumn="0" w:lastRowFirstColumn="0" w:lastRowLastColumn="0"/>
            <w:tcW w:w="0" w:type="auto"/>
          </w:tcPr>
          <w:p w14:paraId="727834C2" w14:textId="77777777" w:rsidR="00C95C86" w:rsidRDefault="00C95C86" w:rsidP="000032C5">
            <w:pPr>
              <w:pStyle w:val="Compact"/>
            </w:pPr>
            <w:r>
              <w:t>Be more specific about how salinity changes root transport.</w:t>
            </w:r>
          </w:p>
        </w:tc>
        <w:tc>
          <w:tcPr>
            <w:cnfStyle w:val="000001000000" w:firstRow="0" w:lastRow="0" w:firstColumn="0" w:lastColumn="0" w:oddVBand="0" w:evenVBand="1" w:oddHBand="0" w:evenHBand="0" w:firstRowFirstColumn="0" w:firstRowLastColumn="0" w:lastRowFirstColumn="0" w:lastRowLastColumn="0"/>
            <w:tcW w:w="0" w:type="auto"/>
          </w:tcPr>
          <w:p w14:paraId="088CE8BF" w14:textId="77777777" w:rsidR="00C95C86" w:rsidRDefault="00C95C86" w:rsidP="000032C5">
            <w:pPr>
              <w:pStyle w:val="Compact"/>
            </w:pPr>
            <w:r>
              <w:t>Focus in here. How so? What biological processes are happening due to salinity?**</w:t>
            </w:r>
          </w:p>
        </w:tc>
      </w:tr>
      <w:tr w:rsidR="00C95C86" w14:paraId="01D98A67" w14:textId="77777777" w:rsidTr="0037424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714CA1B2" w14:textId="77777777" w:rsidR="00C95C86" w:rsidRDefault="00C95C86" w:rsidP="000032C5">
            <w:pPr>
              <w:pStyle w:val="Compact"/>
            </w:pPr>
            <w:r>
              <w:t>I’m having trouble following logic here. Make sure your hypothesis is consistent with the rest of your introduction</w:t>
            </w:r>
          </w:p>
        </w:tc>
        <w:tc>
          <w:tcPr>
            <w:cnfStyle w:val="000001000000" w:firstRow="0" w:lastRow="0" w:firstColumn="0" w:lastColumn="0" w:oddVBand="0" w:evenVBand="1" w:oddHBand="0" w:evenHBand="0" w:firstRowFirstColumn="0" w:firstRowLastColumn="0" w:lastRowFirstColumn="0" w:lastRowLastColumn="0"/>
            <w:tcW w:w="0" w:type="auto"/>
          </w:tcPr>
          <w:p w14:paraId="23E4212D" w14:textId="77777777" w:rsidR="00C95C86" w:rsidRDefault="00C95C86" w:rsidP="000032C5">
            <w:pPr>
              <w:pStyle w:val="Compact"/>
            </w:pPr>
            <w:r>
              <w:t xml:space="preserve">I’m having trouble following your logic here. How could you revise the early part of the </w:t>
            </w:r>
            <w:proofErr w:type="gramStart"/>
            <w:r>
              <w:t>Intro</w:t>
            </w:r>
            <w:proofErr w:type="gramEnd"/>
            <w:r>
              <w:t xml:space="preserve"> so it leads to your hypothesis?</w:t>
            </w:r>
          </w:p>
        </w:tc>
      </w:tr>
      <w:tr w:rsidR="00C95C86" w14:paraId="379D9F58" w14:textId="77777777" w:rsidTr="00374243">
        <w:tc>
          <w:tcPr>
            <w:cnfStyle w:val="000010000000" w:firstRow="0" w:lastRow="0" w:firstColumn="0" w:lastColumn="0" w:oddVBand="1" w:evenVBand="0" w:oddHBand="0" w:evenHBand="0" w:firstRowFirstColumn="0" w:firstRowLastColumn="0" w:lastRowFirstColumn="0" w:lastRowLastColumn="0"/>
            <w:tcW w:w="0" w:type="auto"/>
          </w:tcPr>
          <w:p w14:paraId="119F36BC" w14:textId="77777777" w:rsidR="00C95C86" w:rsidRDefault="00C95C86" w:rsidP="000032C5">
            <w:pPr>
              <w:pStyle w:val="Compact"/>
            </w:pPr>
            <w:r>
              <w:t>State here why plants allocate resources to leaves versus roots.</w:t>
            </w:r>
          </w:p>
        </w:tc>
        <w:tc>
          <w:tcPr>
            <w:cnfStyle w:val="000001000000" w:firstRow="0" w:lastRow="0" w:firstColumn="0" w:lastColumn="0" w:oddVBand="0" w:evenVBand="1" w:oddHBand="0" w:evenHBand="0" w:firstRowFirstColumn="0" w:firstRowLastColumn="0" w:lastRowFirstColumn="0" w:lastRowLastColumn="0"/>
            <w:tcW w:w="0" w:type="auto"/>
          </w:tcPr>
          <w:p w14:paraId="24038F4F" w14:textId="77777777" w:rsidR="00C95C86" w:rsidRDefault="00C95C86" w:rsidP="000032C5">
            <w:pPr>
              <w:pStyle w:val="Compact"/>
            </w:pPr>
            <w:r>
              <w:t>Be more specific. Why would they allocate resources to either structure?</w:t>
            </w:r>
          </w:p>
        </w:tc>
      </w:tr>
      <w:tr w:rsidR="00C95C86" w14:paraId="1E11B1F1" w14:textId="77777777" w:rsidTr="0037424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34F6BE0C" w14:textId="77777777" w:rsidR="00C95C86" w:rsidRDefault="00C95C86" w:rsidP="000032C5">
            <w:pPr>
              <w:pStyle w:val="Compact"/>
            </w:pPr>
            <w:r>
              <w:t xml:space="preserve">Revise “changes over time” to </w:t>
            </w:r>
            <w:proofErr w:type="gramStart"/>
            <w:r>
              <w:t>say</w:t>
            </w:r>
            <w:proofErr w:type="gramEnd"/>
            <w:r>
              <w:t xml:space="preserve"> “changes in root growth per unit time.”</w:t>
            </w:r>
          </w:p>
        </w:tc>
        <w:tc>
          <w:tcPr>
            <w:cnfStyle w:val="000001000000" w:firstRow="0" w:lastRow="0" w:firstColumn="0" w:lastColumn="0" w:oddVBand="0" w:evenVBand="1" w:oddHBand="0" w:evenHBand="0" w:firstRowFirstColumn="0" w:firstRowLastColumn="0" w:lastRowFirstColumn="0" w:lastRowLastColumn="0"/>
            <w:tcW w:w="0" w:type="auto"/>
          </w:tcPr>
          <w:p w14:paraId="78E5AC58" w14:textId="77777777" w:rsidR="00C95C86" w:rsidRDefault="00C95C86" w:rsidP="000032C5">
            <w:pPr>
              <w:pStyle w:val="Compact"/>
            </w:pPr>
            <w:r>
              <w:t>What does phrase “changes over time” mean? Root growth? Shoot growth? Something else?</w:t>
            </w:r>
          </w:p>
        </w:tc>
      </w:tr>
      <w:tr w:rsidR="00C95C86" w14:paraId="31401813" w14:textId="77777777" w:rsidTr="00374243">
        <w:tc>
          <w:tcPr>
            <w:cnfStyle w:val="000010000000" w:firstRow="0" w:lastRow="0" w:firstColumn="0" w:lastColumn="0" w:oddVBand="1" w:evenVBand="0" w:oddHBand="0" w:evenHBand="0" w:firstRowFirstColumn="0" w:firstRowLastColumn="0" w:lastRowFirstColumn="0" w:lastRowLastColumn="0"/>
            <w:tcW w:w="0" w:type="auto"/>
          </w:tcPr>
          <w:p w14:paraId="27E43BB3" w14:textId="77777777" w:rsidR="00C95C86" w:rsidRDefault="00C95C86" w:rsidP="000032C5">
            <w:pPr>
              <w:pStyle w:val="Compact"/>
            </w:pPr>
            <w:r>
              <w:t>No. Carbon allocation explains this more than any other nutrient.</w:t>
            </w:r>
          </w:p>
        </w:tc>
        <w:tc>
          <w:tcPr>
            <w:cnfStyle w:val="000001000000" w:firstRow="0" w:lastRow="0" w:firstColumn="0" w:lastColumn="0" w:oddVBand="0" w:evenVBand="1" w:oddHBand="0" w:evenHBand="0" w:firstRowFirstColumn="0" w:firstRowLastColumn="0" w:lastRowFirstColumn="0" w:lastRowLastColumn="0"/>
            <w:tcW w:w="0" w:type="auto"/>
          </w:tcPr>
          <w:p w14:paraId="79D31100" w14:textId="77777777" w:rsidR="00C95C86" w:rsidRDefault="00C95C86" w:rsidP="000032C5">
            <w:pPr>
              <w:pStyle w:val="Compact"/>
            </w:pPr>
            <w:r>
              <w:t>What about carbon? Is R:S ratio showing carbon allocation more than other nutrients?</w:t>
            </w:r>
          </w:p>
        </w:tc>
      </w:tr>
    </w:tbl>
    <w:p w14:paraId="02E85A1D" w14:textId="07F7516F" w:rsidR="00C95C86" w:rsidRDefault="00C95C86" w:rsidP="00C95C86">
      <w:pPr>
        <w:pStyle w:val="Heading3"/>
      </w:pPr>
      <w:bookmarkStart w:id="23" w:name="reference-the-resource-guide-in-comments"/>
      <w:bookmarkEnd w:id="22"/>
      <w:r>
        <w:lastRenderedPageBreak/>
        <w:t xml:space="preserve">Reference </w:t>
      </w:r>
      <w:r w:rsidR="009C02DA">
        <w:t>the</w:t>
      </w:r>
      <w:r>
        <w:t xml:space="preserve"> Resource Guide in </w:t>
      </w:r>
      <w:r w:rsidR="009C02DA">
        <w:t xml:space="preserve">Your </w:t>
      </w:r>
      <w:r>
        <w:t>Comments</w:t>
      </w:r>
    </w:p>
    <w:p w14:paraId="26D5A968" w14:textId="62574C7C" w:rsidR="00C95C86" w:rsidRDefault="00C95C86" w:rsidP="00C95C86">
      <w:pPr>
        <w:pStyle w:val="FirstParagraph"/>
        <w:rPr>
          <w:b/>
          <w:bCs/>
        </w:rPr>
      </w:pPr>
      <w:r>
        <w:t xml:space="preserve">Our </w:t>
      </w:r>
      <w:r w:rsidR="009C02DA">
        <w:t xml:space="preserve">Writing </w:t>
      </w:r>
      <w:r>
        <w:t xml:space="preserve">Resource Guide is very thorough, but students are notoriously reluctant to use it. We </w:t>
      </w:r>
      <w:r w:rsidR="009C02DA">
        <w:t xml:space="preserve">can </w:t>
      </w:r>
      <w:r>
        <w:t xml:space="preserve">reinforce that students should be referring to the Resource Guide FIRST by referencing specific pages in the Guide (especially for basic formatting and technical errors) instead of writing out detailed explanations as feedback comments. </w:t>
      </w:r>
      <w:r w:rsidRPr="009C02DA">
        <w:rPr>
          <w:b/>
          <w:bCs/>
        </w:rPr>
        <w:t>This also cuts down grading time.</w:t>
      </w:r>
    </w:p>
    <w:p w14:paraId="01FE2551" w14:textId="77777777" w:rsidR="009C02DA" w:rsidRPr="009C02DA" w:rsidRDefault="009C02DA" w:rsidP="009C02DA">
      <w:pPr>
        <w:pStyle w:val="BodyText"/>
      </w:pPr>
    </w:p>
    <w:tbl>
      <w:tblPr>
        <w:tblStyle w:val="PlainTable2"/>
        <w:tblW w:w="5000" w:type="pct"/>
        <w:tblLook w:val="0020" w:firstRow="1" w:lastRow="0" w:firstColumn="0" w:lastColumn="0" w:noHBand="0" w:noVBand="0"/>
      </w:tblPr>
      <w:tblGrid>
        <w:gridCol w:w="5123"/>
        <w:gridCol w:w="4227"/>
      </w:tblGrid>
      <w:tr w:rsidR="00C95C86" w14:paraId="4DBD9A45" w14:textId="77777777" w:rsidTr="00374243">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6DD0CE53" w14:textId="77777777" w:rsidR="00C95C86" w:rsidRDefault="00C95C86" w:rsidP="000032C5">
            <w:pPr>
              <w:pStyle w:val="Compact"/>
            </w:pPr>
            <w:r>
              <w:t>Correction-Oriented Comment…</w:t>
            </w:r>
          </w:p>
        </w:tc>
        <w:tc>
          <w:tcPr>
            <w:cnfStyle w:val="000001000000" w:firstRow="0" w:lastRow="0" w:firstColumn="0" w:lastColumn="0" w:oddVBand="0" w:evenVBand="1" w:oddHBand="0" w:evenHBand="0" w:firstRowFirstColumn="0" w:firstRowLastColumn="0" w:lastRowFirstColumn="0" w:lastRowLastColumn="0"/>
            <w:tcW w:w="0" w:type="auto"/>
          </w:tcPr>
          <w:p w14:paraId="7E884B4C" w14:textId="52584E08" w:rsidR="00C95C86" w:rsidRDefault="00C95C86" w:rsidP="000032C5">
            <w:pPr>
              <w:pStyle w:val="Compact"/>
            </w:pPr>
            <w:r>
              <w:t xml:space="preserve">…That Could Be a Resource </w:t>
            </w:r>
            <w:r w:rsidR="009C02DA">
              <w:t xml:space="preserve">Guide </w:t>
            </w:r>
            <w:r w:rsidR="009C02DA">
              <w:br/>
              <w:t xml:space="preserve">   Pointer</w:t>
            </w:r>
            <w:r>
              <w:t xml:space="preserve"> Instead</w:t>
            </w:r>
          </w:p>
        </w:tc>
      </w:tr>
      <w:tr w:rsidR="009C02DA" w14:paraId="69CE9C70" w14:textId="77777777" w:rsidTr="009C02D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7DD4260D" w14:textId="5BADBD63" w:rsidR="009C02DA" w:rsidRDefault="009C02DA" w:rsidP="000032C5">
            <w:pPr>
              <w:pStyle w:val="Compact"/>
            </w:pPr>
            <w:r>
              <w:t>Report stats in your results using (t=, d.f. =, P= ) format</w:t>
            </w:r>
          </w:p>
        </w:tc>
        <w:tc>
          <w:tcPr>
            <w:cnfStyle w:val="000001000000" w:firstRow="0" w:lastRow="0" w:firstColumn="0" w:lastColumn="0" w:oddVBand="0" w:evenVBand="1" w:oddHBand="0" w:evenHBand="0" w:firstRowFirstColumn="0" w:firstRowLastColumn="0" w:lastRowFirstColumn="0" w:lastRowLastColumn="0"/>
            <w:tcW w:w="0" w:type="auto"/>
            <w:vMerge w:val="restart"/>
            <w:vAlign w:val="center"/>
          </w:tcPr>
          <w:p w14:paraId="4EC4AA85" w14:textId="77777777" w:rsidR="009C02DA" w:rsidRDefault="009C02DA" w:rsidP="009C02DA">
            <w:pPr>
              <w:pStyle w:val="Compact"/>
            </w:pPr>
            <w:r>
              <w:t>See p. 48 of Resource Guide for how to report your stats results</w:t>
            </w:r>
          </w:p>
        </w:tc>
      </w:tr>
      <w:tr w:rsidR="009C02DA" w14:paraId="26D99FDC" w14:textId="77777777" w:rsidTr="00374243">
        <w:tc>
          <w:tcPr>
            <w:cnfStyle w:val="000010000000" w:firstRow="0" w:lastRow="0" w:firstColumn="0" w:lastColumn="0" w:oddVBand="1" w:evenVBand="0" w:oddHBand="0" w:evenHBand="0" w:firstRowFirstColumn="0" w:firstRowLastColumn="0" w:lastRowFirstColumn="0" w:lastRowLastColumn="0"/>
            <w:tcW w:w="0" w:type="auto"/>
          </w:tcPr>
          <w:p w14:paraId="365452A6" w14:textId="77777777" w:rsidR="009C02DA" w:rsidRDefault="009C02DA" w:rsidP="000032C5">
            <w:pPr>
              <w:pStyle w:val="Compact"/>
            </w:pPr>
            <w:r>
              <w:t>Add your alpha value</w:t>
            </w:r>
          </w:p>
        </w:tc>
        <w:tc>
          <w:tcPr>
            <w:cnfStyle w:val="000001000000" w:firstRow="0" w:lastRow="0" w:firstColumn="0" w:lastColumn="0" w:oddVBand="0" w:evenVBand="1" w:oddHBand="0" w:evenHBand="0" w:firstRowFirstColumn="0" w:firstRowLastColumn="0" w:lastRowFirstColumn="0" w:lastRowLastColumn="0"/>
            <w:tcW w:w="0" w:type="auto"/>
            <w:vMerge/>
          </w:tcPr>
          <w:p w14:paraId="5BF37B9A" w14:textId="77777777" w:rsidR="009C02DA" w:rsidRDefault="009C02DA" w:rsidP="000032C5">
            <w:pPr>
              <w:pStyle w:val="Compact"/>
            </w:pPr>
          </w:p>
        </w:tc>
      </w:tr>
      <w:tr w:rsidR="009C02DA" w14:paraId="47CE2BD7" w14:textId="77777777" w:rsidTr="0037424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05D67765" w14:textId="77777777" w:rsidR="009C02DA" w:rsidRDefault="009C02DA" w:rsidP="000032C5">
            <w:pPr>
              <w:pStyle w:val="Compact"/>
            </w:pPr>
            <w:r>
              <w:t xml:space="preserve">Report </w:t>
            </w:r>
            <w:proofErr w:type="gramStart"/>
            <w:r>
              <w:t>mean</w:t>
            </w:r>
            <w:proofErr w:type="gramEnd"/>
            <w:r>
              <w:t xml:space="preserve"> as </w:t>
            </w:r>
            <w:proofErr w:type="spellStart"/>
            <w:r>
              <w:t>x</w:t>
            </w:r>
            <w:r w:rsidRPr="009C02DA">
              <w:rPr>
                <w:u w:val="single"/>
              </w:rPr>
              <w:t>+</w:t>
            </w:r>
            <w:r>
              <w:t>s.d</w:t>
            </w:r>
            <w:proofErr w:type="spellEnd"/>
            <w:r>
              <w:t>.</w:t>
            </w:r>
          </w:p>
        </w:tc>
        <w:tc>
          <w:tcPr>
            <w:cnfStyle w:val="000001000000" w:firstRow="0" w:lastRow="0" w:firstColumn="0" w:lastColumn="0" w:oddVBand="0" w:evenVBand="1" w:oddHBand="0" w:evenHBand="0" w:firstRowFirstColumn="0" w:firstRowLastColumn="0" w:lastRowFirstColumn="0" w:lastRowLastColumn="0"/>
            <w:tcW w:w="0" w:type="auto"/>
            <w:vMerge/>
          </w:tcPr>
          <w:p w14:paraId="0FAF0136" w14:textId="77777777" w:rsidR="009C02DA" w:rsidRDefault="009C02DA" w:rsidP="000032C5">
            <w:pPr>
              <w:pStyle w:val="Compact"/>
            </w:pPr>
          </w:p>
        </w:tc>
      </w:tr>
      <w:tr w:rsidR="009C02DA" w14:paraId="1D366E36" w14:textId="77777777" w:rsidTr="009C02DA">
        <w:tc>
          <w:tcPr>
            <w:cnfStyle w:val="000010000000" w:firstRow="0" w:lastRow="0" w:firstColumn="0" w:lastColumn="0" w:oddVBand="1" w:evenVBand="0" w:oddHBand="0" w:evenHBand="0" w:firstRowFirstColumn="0" w:firstRowLastColumn="0" w:lastRowFirstColumn="0" w:lastRowLastColumn="0"/>
            <w:tcW w:w="0" w:type="auto"/>
          </w:tcPr>
          <w:p w14:paraId="4B74ABED" w14:textId="77777777" w:rsidR="009C02DA" w:rsidRDefault="009C02DA" w:rsidP="000032C5">
            <w:pPr>
              <w:pStyle w:val="Compact"/>
            </w:pPr>
            <w:r>
              <w:t>Improper citation format. Use [Name: Year] in text.</w:t>
            </w:r>
          </w:p>
        </w:tc>
        <w:tc>
          <w:tcPr>
            <w:cnfStyle w:val="000001000000" w:firstRow="0" w:lastRow="0" w:firstColumn="0" w:lastColumn="0" w:oddVBand="0" w:evenVBand="1" w:oddHBand="0" w:evenHBand="0" w:firstRowFirstColumn="0" w:firstRowLastColumn="0" w:lastRowFirstColumn="0" w:lastRowLastColumn="0"/>
            <w:tcW w:w="0" w:type="auto"/>
            <w:vMerge w:val="restart"/>
            <w:vAlign w:val="center"/>
          </w:tcPr>
          <w:p w14:paraId="55F46E40" w14:textId="050CB4F3" w:rsidR="009C02DA" w:rsidRDefault="009C02DA" w:rsidP="009C02DA">
            <w:pPr>
              <w:pStyle w:val="Compact"/>
            </w:pPr>
            <w:r>
              <w:t>See p. 36 of Resource Guide for in-text and end citation format.</w:t>
            </w:r>
          </w:p>
        </w:tc>
      </w:tr>
      <w:tr w:rsidR="009C02DA" w14:paraId="2E0DFA50" w14:textId="77777777" w:rsidTr="009C02D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4C2EC2BE" w14:textId="64A12B19" w:rsidR="009C02DA" w:rsidRDefault="009C02DA" w:rsidP="000032C5">
            <w:pPr>
              <w:pStyle w:val="Compact"/>
            </w:pPr>
            <w:r>
              <w:t>This citation is not correct. We do not use URLs or DOIs only. Include authors, year, title, journal info.</w:t>
            </w:r>
          </w:p>
        </w:tc>
        <w:tc>
          <w:tcPr>
            <w:cnfStyle w:val="000001000000" w:firstRow="0" w:lastRow="0" w:firstColumn="0" w:lastColumn="0" w:oddVBand="0" w:evenVBand="1" w:oddHBand="0" w:evenHBand="0" w:firstRowFirstColumn="0" w:firstRowLastColumn="0" w:lastRowFirstColumn="0" w:lastRowLastColumn="0"/>
            <w:tcW w:w="0" w:type="auto"/>
            <w:vMerge/>
            <w:vAlign w:val="center"/>
          </w:tcPr>
          <w:p w14:paraId="38F1C48C" w14:textId="77777777" w:rsidR="009C02DA" w:rsidRDefault="009C02DA" w:rsidP="009C02DA">
            <w:pPr>
              <w:pStyle w:val="Compact"/>
            </w:pPr>
          </w:p>
        </w:tc>
      </w:tr>
      <w:tr w:rsidR="009C02DA" w14:paraId="498C182A" w14:textId="77777777" w:rsidTr="009C02DA">
        <w:tc>
          <w:tcPr>
            <w:cnfStyle w:val="000010000000" w:firstRow="0" w:lastRow="0" w:firstColumn="0" w:lastColumn="0" w:oddVBand="1" w:evenVBand="0" w:oddHBand="0" w:evenHBand="0" w:firstRowFirstColumn="0" w:firstRowLastColumn="0" w:lastRowFirstColumn="0" w:lastRowLastColumn="0"/>
            <w:tcW w:w="0" w:type="auto"/>
          </w:tcPr>
          <w:p w14:paraId="6948A587" w14:textId="6C7E60F1" w:rsidR="009C02DA" w:rsidRDefault="009C02DA" w:rsidP="000032C5">
            <w:pPr>
              <w:pStyle w:val="Compact"/>
            </w:pPr>
            <w:r>
              <w:t xml:space="preserve">You need y-axis labels for this figure. </w:t>
            </w:r>
          </w:p>
        </w:tc>
        <w:tc>
          <w:tcPr>
            <w:cnfStyle w:val="000001000000" w:firstRow="0" w:lastRow="0" w:firstColumn="0" w:lastColumn="0" w:oddVBand="0" w:evenVBand="1" w:oddHBand="0" w:evenHBand="0" w:firstRowFirstColumn="0" w:firstRowLastColumn="0" w:lastRowFirstColumn="0" w:lastRowLastColumn="0"/>
            <w:tcW w:w="0" w:type="auto"/>
            <w:vMerge w:val="restart"/>
            <w:vAlign w:val="center"/>
          </w:tcPr>
          <w:p w14:paraId="23031D69" w14:textId="77777777" w:rsidR="009C02DA" w:rsidRDefault="009C02DA" w:rsidP="009C02DA">
            <w:pPr>
              <w:pStyle w:val="Compact"/>
            </w:pPr>
            <w:r>
              <w:t xml:space="preserve">See p. 41 of Resource Guide for format of axis labels, </w:t>
            </w:r>
            <w:proofErr w:type="gramStart"/>
            <w:r>
              <w:t>contents</w:t>
            </w:r>
            <w:proofErr w:type="gramEnd"/>
            <w:r>
              <w:t xml:space="preserve"> and location of caption.</w:t>
            </w:r>
          </w:p>
        </w:tc>
      </w:tr>
      <w:tr w:rsidR="009C02DA" w14:paraId="4875C39D" w14:textId="77777777" w:rsidTr="0037424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61E853FA" w14:textId="3C981193" w:rsidR="009C02DA" w:rsidRDefault="009C02DA" w:rsidP="000032C5">
            <w:pPr>
              <w:pStyle w:val="Compact"/>
            </w:pPr>
            <w:r>
              <w:t>Add a caption w/an explanation of measurements.</w:t>
            </w:r>
          </w:p>
        </w:tc>
        <w:tc>
          <w:tcPr>
            <w:cnfStyle w:val="000001000000" w:firstRow="0" w:lastRow="0" w:firstColumn="0" w:lastColumn="0" w:oddVBand="0" w:evenVBand="1" w:oddHBand="0" w:evenHBand="0" w:firstRowFirstColumn="0" w:firstRowLastColumn="0" w:lastRowFirstColumn="0" w:lastRowLastColumn="0"/>
            <w:tcW w:w="0" w:type="auto"/>
            <w:vMerge/>
          </w:tcPr>
          <w:p w14:paraId="28EA8825" w14:textId="77777777" w:rsidR="009C02DA" w:rsidRDefault="009C02DA" w:rsidP="000032C5">
            <w:pPr>
              <w:pStyle w:val="Compact"/>
            </w:pPr>
          </w:p>
        </w:tc>
      </w:tr>
      <w:tr w:rsidR="009C02DA" w14:paraId="07606DB4" w14:textId="77777777" w:rsidTr="00374243">
        <w:tc>
          <w:tcPr>
            <w:cnfStyle w:val="000010000000" w:firstRow="0" w:lastRow="0" w:firstColumn="0" w:lastColumn="0" w:oddVBand="1" w:evenVBand="0" w:oddHBand="0" w:evenHBand="0" w:firstRowFirstColumn="0" w:firstRowLastColumn="0" w:lastRowFirstColumn="0" w:lastRowLastColumn="0"/>
            <w:tcW w:w="0" w:type="auto"/>
          </w:tcPr>
          <w:p w14:paraId="7F14EF05" w14:textId="4759EB78" w:rsidR="009C02DA" w:rsidRDefault="009C02DA" w:rsidP="000032C5">
            <w:pPr>
              <w:pStyle w:val="Compact"/>
            </w:pPr>
            <w:r>
              <w:t>Put caption in Figure Legends section.</w:t>
            </w:r>
          </w:p>
        </w:tc>
        <w:tc>
          <w:tcPr>
            <w:cnfStyle w:val="000001000000" w:firstRow="0" w:lastRow="0" w:firstColumn="0" w:lastColumn="0" w:oddVBand="0" w:evenVBand="1" w:oddHBand="0" w:evenHBand="0" w:firstRowFirstColumn="0" w:firstRowLastColumn="0" w:lastRowFirstColumn="0" w:lastRowLastColumn="0"/>
            <w:tcW w:w="0" w:type="auto"/>
            <w:vMerge/>
          </w:tcPr>
          <w:p w14:paraId="61229950" w14:textId="77777777" w:rsidR="009C02DA" w:rsidRDefault="009C02DA" w:rsidP="000032C5">
            <w:pPr>
              <w:pStyle w:val="Compact"/>
            </w:pPr>
          </w:p>
        </w:tc>
      </w:tr>
    </w:tbl>
    <w:p w14:paraId="6860AF7A" w14:textId="77777777" w:rsidR="009C02DA" w:rsidRPr="009C02DA" w:rsidRDefault="009C02DA" w:rsidP="009C02DA">
      <w:pPr>
        <w:pStyle w:val="BlockText"/>
      </w:pPr>
      <w:bookmarkStart w:id="24" w:name="Xafbf302350e1f8c21bb12ab224fe8dc59ef9075"/>
      <w:bookmarkEnd w:id="23"/>
    </w:p>
    <w:p w14:paraId="1E87E6FD" w14:textId="538675C4" w:rsidR="00C95C86" w:rsidRDefault="00C95C86" w:rsidP="00C95C86">
      <w:pPr>
        <w:pStyle w:val="Heading3"/>
      </w:pPr>
      <w:r>
        <w:t>If You MUST Address Basic Writing Mechanics</w:t>
      </w:r>
    </w:p>
    <w:p w14:paraId="5EB548AE" w14:textId="77777777" w:rsidR="00C95C86" w:rsidRDefault="00C95C86" w:rsidP="00C95C86">
      <w:pPr>
        <w:pStyle w:val="FirstParagraph"/>
      </w:pPr>
      <w:r>
        <w:t>Sometimes basic writing is the biggest weakness of a lab report. Here is an example; this Introduction is so poorly written that it is hard to understand the student’s thinking:</w:t>
      </w:r>
    </w:p>
    <w:p w14:paraId="2E846FDB" w14:textId="62D73120" w:rsidR="00C95C86" w:rsidRDefault="00C95C86" w:rsidP="009C02DA">
      <w:pPr>
        <w:pStyle w:val="BlockText"/>
      </w:pPr>
      <w:proofErr w:type="gramStart"/>
      <w:r>
        <w:t>Organisms</w:t>
      </w:r>
      <w:proofErr w:type="gramEnd"/>
      <w:r>
        <w:t xml:space="preserve"> metabolism is fundamental in the ways that it is the sum of the chemical reactions that take place within each cell of a living organism that provide energy for vital processes and for synthesizing new organic material. The amount of energy expended by an animal over a specific </w:t>
      </w:r>
      <w:proofErr w:type="gramStart"/>
      <w:r>
        <w:t>period of time</w:t>
      </w:r>
      <w:proofErr w:type="gramEnd"/>
      <w:r>
        <w:t xml:space="preserve"> is referred to as a rate of heat energy released from an animal’s body (this procedure is known as calorimetry). However, measuring heat from an animal body with accurate precision requiring special equipment, which is often expensive. So, we measure rate that is controlled directly with heat production by oxygen consumption.</w:t>
      </w:r>
      <w:r w:rsidR="009C02DA">
        <w:t xml:space="preserve"> </w:t>
      </w:r>
      <w:r>
        <w:t xml:space="preserve">In an article published in 2000, K.A. Sloman set to exploring environmental factors and specific metabolic rate. The researcher carried out a study where he observed the effects of aggression on metabolism </w:t>
      </w:r>
      <w:proofErr w:type="gramStart"/>
      <w:r>
        <w:t>through the use of</w:t>
      </w:r>
      <w:proofErr w:type="gramEnd"/>
      <w:r>
        <w:t xml:space="preserve"> the brown trout (salmo trutta). Sloman placed a pair of the species in small, confined aquarium where he allowed one trout to establish a social hierarchy by becoming the dominant fish. He found that, other fish (subordinates) experienced high levles of soceity stress </w:t>
      </w:r>
      <w:proofErr w:type="gramStart"/>
      <w:r>
        <w:t>as a result of</w:t>
      </w:r>
      <w:proofErr w:type="gramEnd"/>
      <w:r>
        <w:t xml:space="preserve"> the aggression exhibited by the dominering trout. This led the smaller fish to have an increase in specific metabolic rate, which was measured through oxygen consumption (Sloman AK, 2000. Annals Biol. 34:15-17). This experiment is </w:t>
      </w:r>
      <w:proofErr w:type="gramStart"/>
      <w:r>
        <w:t>similar to</w:t>
      </w:r>
      <w:proofErr w:type="gramEnd"/>
      <w:r>
        <w:t xml:space="preserve"> our own as we wish to test the effects of aggression on the specific metabolic rate. </w:t>
      </w:r>
      <w:proofErr w:type="gramStart"/>
      <w:r>
        <w:t>In order to</w:t>
      </w:r>
      <w:proofErr w:type="gramEnd"/>
      <w:r>
        <w:t xml:space="preserve"> do this, we will use crayfish (</w:t>
      </w:r>
      <w:proofErr w:type="spellStart"/>
      <w:r>
        <w:t>orconectes</w:t>
      </w:r>
      <w:proofErr w:type="spellEnd"/>
      <w:r>
        <w:t xml:space="preserve"> sp.). We will carry out this experiment with the following hypothesis in mind: a crayfish is exposed to aggression/social stress should have a significant increase in specific metabolic rate.</w:t>
      </w:r>
    </w:p>
    <w:p w14:paraId="29C3EBD1" w14:textId="7FDCFFC2" w:rsidR="00C95C86" w:rsidRDefault="00C95C86" w:rsidP="00C95C86">
      <w:pPr>
        <w:pStyle w:val="FirstParagraph"/>
      </w:pPr>
      <w:r>
        <w:lastRenderedPageBreak/>
        <w:t>It is hard to address so many errors using just reflective coaching and references to other resources. Adding to the challenge, the entire report need</w:t>
      </w:r>
      <w:r w:rsidR="009C02DA">
        <w:t>ed</w:t>
      </w:r>
      <w:r>
        <w:t xml:space="preserve"> detailed corrections, not just these two paragraphs. We do not expect GTAs to spend time copy editing entire reports. Instead, we recommend us</w:t>
      </w:r>
      <w:r w:rsidR="009C02DA">
        <w:t>ing</w:t>
      </w:r>
      <w:r>
        <w:t xml:space="preserve"> one of these two strategies for responding to writing mechanics problems.</w:t>
      </w:r>
    </w:p>
    <w:p w14:paraId="5C3A80CC" w14:textId="77777777" w:rsidR="00C95C86" w:rsidRDefault="00C95C86" w:rsidP="00C95C86">
      <w:pPr>
        <w:pStyle w:val="BodyText"/>
      </w:pPr>
      <w:r>
        <w:rPr>
          <w:b/>
          <w:bCs/>
        </w:rPr>
        <w:t>Option 1:</w:t>
      </w:r>
      <w:r>
        <w:t xml:space="preserve"> highlight the one poorly written paragraph, and attach a new comment. List the specific errors that you see. Be sure to tell the student that you saw similar errors in other paragraphs, and that they are responsible for finding and correcting them. For example, the feedback comment for the flawed paragraph above might read:</w:t>
      </w:r>
    </w:p>
    <w:p w14:paraId="0441D8A4" w14:textId="77777777" w:rsidR="009C02DA" w:rsidRDefault="00C95C86" w:rsidP="00C95C86">
      <w:pPr>
        <w:pStyle w:val="BlockText"/>
      </w:pPr>
      <w:r>
        <w:t xml:space="preserve">You have a lot of basic writing flaws in your report that you need to correct or revise. For example, I found </w:t>
      </w:r>
      <w:proofErr w:type="gramStart"/>
      <w:r>
        <w:t>all of</w:t>
      </w:r>
      <w:proofErr w:type="gramEnd"/>
      <w:r>
        <w:t xml:space="preserve"> these basic errors in just these two paragraphs: </w:t>
      </w:r>
    </w:p>
    <w:p w14:paraId="19CD4A9A" w14:textId="77777777" w:rsidR="009C02DA" w:rsidRDefault="00C95C86" w:rsidP="00C95C86">
      <w:pPr>
        <w:pStyle w:val="BlockText"/>
      </w:pPr>
      <w:r>
        <w:t xml:space="preserve">* Unclear flow of the logic in both paragraphs </w:t>
      </w:r>
    </w:p>
    <w:p w14:paraId="4E26E987" w14:textId="77777777" w:rsidR="009C02DA" w:rsidRDefault="00C95C86" w:rsidP="00C95C86">
      <w:pPr>
        <w:pStyle w:val="BlockText"/>
      </w:pPr>
      <w:r>
        <w:t xml:space="preserve">* Errors in grammar (example: “Organisms metabolism is fundamental in the ways that it is the sum…” </w:t>
      </w:r>
    </w:p>
    <w:p w14:paraId="4CB72508" w14:textId="77777777" w:rsidR="009C02DA" w:rsidRDefault="00C95C86" w:rsidP="00C95C86">
      <w:pPr>
        <w:pStyle w:val="BlockText"/>
      </w:pPr>
      <w:r>
        <w:t xml:space="preserve">* Awkward wording, run-on sentences (ex. “The amount of energy expended by an animal over a specific period of time is referred to as a rate of heat energy released from an animal’s body (this procedure is known as calorimetry).” </w:t>
      </w:r>
    </w:p>
    <w:p w14:paraId="1353CC9D" w14:textId="77777777" w:rsidR="009C02DA" w:rsidRDefault="00C95C86" w:rsidP="00C95C86">
      <w:pPr>
        <w:pStyle w:val="BlockText"/>
      </w:pPr>
      <w:r>
        <w:t xml:space="preserve">* Improper word usage (ex. dominant, not domineering) </w:t>
      </w:r>
    </w:p>
    <w:p w14:paraId="153E7D6C" w14:textId="77777777" w:rsidR="009C02DA" w:rsidRDefault="00C95C86" w:rsidP="00C95C86">
      <w:pPr>
        <w:pStyle w:val="BlockText"/>
      </w:pPr>
      <w:r>
        <w:t xml:space="preserve">* Improper citation location and format (look at Sloman reference.) </w:t>
      </w:r>
    </w:p>
    <w:p w14:paraId="5209D119" w14:textId="77777777" w:rsidR="009C02DA" w:rsidRDefault="00C95C86" w:rsidP="00C95C86">
      <w:pPr>
        <w:pStyle w:val="BlockText"/>
      </w:pPr>
      <w:r>
        <w:t xml:space="preserve">* Format errors in scientific names </w:t>
      </w:r>
    </w:p>
    <w:p w14:paraId="4B6C0413" w14:textId="195E4F02" w:rsidR="00C95C86" w:rsidRDefault="00C95C86" w:rsidP="00C95C86">
      <w:pPr>
        <w:pStyle w:val="BlockText"/>
      </w:pPr>
      <w:r>
        <w:t>* Spelling errors (ex. levles of soceity)</w:t>
      </w:r>
    </w:p>
    <w:p w14:paraId="09E5314F" w14:textId="77777777" w:rsidR="00C95C86" w:rsidRDefault="00C95C86" w:rsidP="00C95C86">
      <w:pPr>
        <w:pStyle w:val="BlockText"/>
      </w:pPr>
      <w:r>
        <w:t>You need to revise this report very carefully. I recommend that you contact the Writing Center in the library first. They can help you with basic writing issues. After meeting with their tutors, make an appointment with me to work on how you could better organize your logic and key points.</w:t>
      </w:r>
    </w:p>
    <w:p w14:paraId="38A16676" w14:textId="77777777" w:rsidR="00C95C86" w:rsidRDefault="00C95C86" w:rsidP="00C95C86">
      <w:pPr>
        <w:pStyle w:val="FirstParagraph"/>
      </w:pPr>
    </w:p>
    <w:p w14:paraId="22E490A4" w14:textId="0ADB3925" w:rsidR="00C95C86" w:rsidRDefault="00C95C86" w:rsidP="00C95C86">
      <w:pPr>
        <w:pStyle w:val="BodyText"/>
        <w:rPr>
          <w:rStyle w:val="Hyperlink"/>
        </w:rPr>
      </w:pPr>
      <w:r>
        <w:rPr>
          <w:b/>
          <w:bCs/>
        </w:rPr>
        <w:t>Option 2:</w:t>
      </w:r>
      <w:r>
        <w:t xml:space="preserve"> use minimal marking. Edit one paragraph thoroughly for grammatical errors. Then attach a comment in the margin telling the student they are responsible for fixing similar errors beyond this paragraph. </w:t>
      </w:r>
      <w:hyperlink r:id="rId9">
        <w:r>
          <w:rPr>
            <w:rStyle w:val="Hyperlink"/>
          </w:rPr>
          <w:t>You can learn more about minimal marking here.</w:t>
        </w:r>
      </w:hyperlink>
    </w:p>
    <w:p w14:paraId="004AAF15" w14:textId="77777777" w:rsidR="009C02DA" w:rsidRDefault="009C02DA" w:rsidP="00C95C86">
      <w:pPr>
        <w:pStyle w:val="BodyText"/>
      </w:pPr>
    </w:p>
    <w:p w14:paraId="11F8DA9D" w14:textId="77777777" w:rsidR="009C02DA" w:rsidRDefault="009C02DA" w:rsidP="00C95C86">
      <w:pPr>
        <w:pStyle w:val="Heading2"/>
      </w:pPr>
      <w:bookmarkStart w:id="25" w:name="Xe76b943e7115c921cc018e6e620cfea3e8c24ac"/>
      <w:bookmarkEnd w:id="20"/>
      <w:bookmarkEnd w:id="24"/>
      <w:r>
        <w:br w:type="page"/>
      </w:r>
    </w:p>
    <w:p w14:paraId="358D99E7" w14:textId="729D2748" w:rsidR="00C95C86" w:rsidRDefault="00C95C86" w:rsidP="00C95C86">
      <w:pPr>
        <w:pStyle w:val="Heading2"/>
      </w:pPr>
      <w:r>
        <w:lastRenderedPageBreak/>
        <w:t>Other Suggestions When Giving Feedback</w:t>
      </w:r>
    </w:p>
    <w:p w14:paraId="145600D9" w14:textId="3346DC00" w:rsidR="00C95C86" w:rsidRDefault="00C95C86" w:rsidP="00C95C86">
      <w:pPr>
        <w:pStyle w:val="Compact"/>
        <w:numPr>
          <w:ilvl w:val="0"/>
          <w:numId w:val="2"/>
        </w:numPr>
      </w:pPr>
      <w:r>
        <w:t>Provide some positive encouragement or praise when warranted, but do not overstate it, or give undeserved praise.</w:t>
      </w:r>
    </w:p>
    <w:p w14:paraId="426B34B6" w14:textId="77777777" w:rsidR="00C95C86" w:rsidRDefault="00C95C86" w:rsidP="00C95C86">
      <w:pPr>
        <w:pStyle w:val="Compact"/>
        <w:numPr>
          <w:ilvl w:val="0"/>
          <w:numId w:val="2"/>
        </w:numPr>
      </w:pPr>
      <w:r>
        <w:t xml:space="preserve">If one </w:t>
      </w:r>
      <w:proofErr w:type="gramStart"/>
      <w:r>
        <w:t>particular item</w:t>
      </w:r>
      <w:proofErr w:type="gramEnd"/>
      <w:r>
        <w:t xml:space="preserve"> was done well, refer the student to it as an example of how to correct other parts of the report.</w:t>
      </w:r>
    </w:p>
    <w:p w14:paraId="09B5CD7A" w14:textId="77777777" w:rsidR="009C02DA" w:rsidRDefault="00C95C86" w:rsidP="00C95C86">
      <w:pPr>
        <w:pStyle w:val="Compact"/>
        <w:numPr>
          <w:ilvl w:val="0"/>
          <w:numId w:val="2"/>
        </w:numPr>
      </w:pPr>
      <w:r>
        <w:t xml:space="preserve">Avoid “but.” Think about this comment: </w:t>
      </w:r>
    </w:p>
    <w:p w14:paraId="03728DBA" w14:textId="751C3765" w:rsidR="009C02DA" w:rsidRDefault="00C95C86" w:rsidP="009C02DA">
      <w:pPr>
        <w:pStyle w:val="Compact"/>
        <w:numPr>
          <w:ilvl w:val="1"/>
          <w:numId w:val="2"/>
        </w:numPr>
      </w:pPr>
      <w:r>
        <w:t xml:space="preserve">“I like how you wrote your Intro, but the Methods need…”. The “but” negates what the student did well. </w:t>
      </w:r>
    </w:p>
    <w:p w14:paraId="25D20695" w14:textId="13B78B95" w:rsidR="00C95C86" w:rsidRDefault="00C95C86" w:rsidP="009C02DA">
      <w:pPr>
        <w:pStyle w:val="Compact"/>
        <w:numPr>
          <w:ilvl w:val="1"/>
          <w:numId w:val="2"/>
        </w:numPr>
      </w:pPr>
      <w:r>
        <w:t>Try wording that invites continued effort: “I like how you organized your Introduction. For the revision, try using the same organizational strategy for your Methods section, which needs…”.</w:t>
      </w:r>
    </w:p>
    <w:p w14:paraId="05533B27" w14:textId="77777777" w:rsidR="00C95C86" w:rsidRDefault="00C95C86" w:rsidP="00C95C86">
      <w:pPr>
        <w:pStyle w:val="Compact"/>
        <w:numPr>
          <w:ilvl w:val="0"/>
          <w:numId w:val="2"/>
        </w:numPr>
      </w:pPr>
      <w:r>
        <w:t xml:space="preserve">Do not interject writing conventions and idioms of your disciplinary sub-field. For example, our students are not required to use different formats for in-text citations, depending on the number of authors on the source article. These details become important later as students specialize; at the introductory level we want them to focus on fundamental writing issues.  </w:t>
      </w:r>
    </w:p>
    <w:p w14:paraId="65110369" w14:textId="77777777" w:rsidR="00C95C86" w:rsidRDefault="00C95C86" w:rsidP="00C95C86">
      <w:pPr>
        <w:pStyle w:val="Compact"/>
        <w:numPr>
          <w:ilvl w:val="0"/>
          <w:numId w:val="1"/>
        </w:numPr>
      </w:pPr>
    </w:p>
    <w:p w14:paraId="45F21613" w14:textId="6670D9EA" w:rsidR="00B74109" w:rsidRDefault="00B74109" w:rsidP="009C02DA">
      <w:pPr>
        <w:rPr>
          <w:rFonts w:asciiTheme="majorHAnsi" w:hAnsiTheme="majorHAnsi"/>
          <w:sz w:val="22"/>
        </w:rPr>
      </w:pPr>
      <w:bookmarkStart w:id="26" w:name="bibliography750"/>
      <w:bookmarkEnd w:id="18"/>
      <w:bookmarkEnd w:id="25"/>
    </w:p>
    <w:p w14:paraId="32FD458F" w14:textId="77777777" w:rsidR="002F22FE" w:rsidRPr="009C02DA" w:rsidRDefault="002F22FE" w:rsidP="009C02DA">
      <w:pPr>
        <w:rPr>
          <w:rFonts w:asciiTheme="majorHAnsi" w:hAnsiTheme="majorHAnsi"/>
          <w:sz w:val="22"/>
        </w:rPr>
      </w:pPr>
    </w:p>
    <w:p w14:paraId="26B72AAC" w14:textId="726B85F6" w:rsidR="001E1FBC" w:rsidRDefault="009C02DA" w:rsidP="001E1FBC">
      <w:pPr>
        <w:pStyle w:val="Heading1"/>
      </w:pPr>
      <w:bookmarkStart w:id="27" w:name="overview"/>
      <w:bookmarkStart w:id="28" w:name="writing-as-a-research-question"/>
      <w:r w:rsidRPr="009C02DA">
        <w:t>Sample Reports</w:t>
      </w:r>
    </w:p>
    <w:p w14:paraId="013E4186" w14:textId="4C1EB0B5" w:rsidR="001E1FBC" w:rsidRDefault="00ED4C3C" w:rsidP="009C02DA">
      <w:pPr>
        <w:pStyle w:val="FirstParagraph"/>
      </w:pPr>
      <w:r>
        <w:t>A separate file contain</w:t>
      </w:r>
      <w:r w:rsidR="009C02DA">
        <w:t xml:space="preserve">s </w:t>
      </w:r>
      <w:r w:rsidR="001E1FBC">
        <w:t xml:space="preserve">training </w:t>
      </w:r>
      <w:r w:rsidR="009C02DA">
        <w:t>reports</w:t>
      </w:r>
      <w:r w:rsidR="001E1FBC">
        <w:t xml:space="preserve"> that </w:t>
      </w:r>
      <w:r w:rsidR="009C02DA">
        <w:t>we</w:t>
      </w:r>
      <w:r w:rsidR="001E1FBC">
        <w:t xml:space="preserve"> use to teach </w:t>
      </w:r>
      <w:r w:rsidR="009C02DA">
        <w:t>GTAs</w:t>
      </w:r>
      <w:r w:rsidR="001E1FBC">
        <w:t xml:space="preserve"> how to </w:t>
      </w:r>
      <w:r w:rsidR="009C02DA">
        <w:t xml:space="preserve">score reports. There are </w:t>
      </w:r>
      <w:r w:rsidR="00AD66AF">
        <w:t>3-4</w:t>
      </w:r>
      <w:r w:rsidR="009C02DA">
        <w:t xml:space="preserve"> reports each for </w:t>
      </w:r>
      <w:r w:rsidR="001E1FBC">
        <w:t xml:space="preserve">ecology, physiology, </w:t>
      </w:r>
      <w:r w:rsidR="009C02DA">
        <w:t>and</w:t>
      </w:r>
      <w:r w:rsidR="001E1FBC">
        <w:t xml:space="preserve"> cell biology</w:t>
      </w:r>
      <w:r w:rsidR="009C02DA">
        <w:t xml:space="preserve">. There are examples of both poorly written and </w:t>
      </w:r>
      <w:r w:rsidR="001E1FBC">
        <w:t>higher quality reports</w:t>
      </w:r>
      <w:r w:rsidR="009C02DA">
        <w:t>.</w:t>
      </w:r>
      <w:bookmarkStart w:id="29" w:name="using-the-model-data-and-reports"/>
      <w:r w:rsidR="009C02DA">
        <w:t xml:space="preserve"> </w:t>
      </w:r>
      <w:r w:rsidR="001E1FBC">
        <w:t xml:space="preserve">Comments on key features or gaps that we </w:t>
      </w:r>
      <w:r w:rsidR="00AD66AF">
        <w:t>saw</w:t>
      </w:r>
      <w:r w:rsidR="001E1FBC">
        <w:t xml:space="preserve"> are in the </w:t>
      </w:r>
      <w:r w:rsidR="001E1FBC">
        <w:rPr>
          <w:b/>
          <w:bCs/>
        </w:rPr>
        <w:t xml:space="preserve">Notes </w:t>
      </w:r>
      <w:proofErr w:type="gramStart"/>
      <w:r w:rsidR="001E1FBC">
        <w:rPr>
          <w:b/>
          <w:bCs/>
        </w:rPr>
        <w:t>For</w:t>
      </w:r>
      <w:proofErr w:type="gramEnd"/>
      <w:r w:rsidR="001E1FBC">
        <w:rPr>
          <w:b/>
          <w:bCs/>
        </w:rPr>
        <w:t xml:space="preserve"> Instructors</w:t>
      </w:r>
      <w:r w:rsidR="001E1FBC">
        <w:t xml:space="preserve"> at the end of each sample report.</w:t>
      </w:r>
    </w:p>
    <w:bookmarkEnd w:id="27"/>
    <w:bookmarkEnd w:id="29"/>
    <w:p w14:paraId="6B833BA9" w14:textId="506DF894" w:rsidR="00C95C86" w:rsidRDefault="00C95C86" w:rsidP="00C95C86">
      <w:pPr>
        <w:pStyle w:val="BodyText"/>
      </w:pPr>
    </w:p>
    <w:bookmarkEnd w:id="1"/>
    <w:bookmarkEnd w:id="26"/>
    <w:bookmarkEnd w:id="28"/>
    <w:p w14:paraId="0B312021" w14:textId="7345B65C" w:rsidR="002D4A2A" w:rsidRDefault="002D4A2A">
      <w:pPr>
        <w:pStyle w:val="BodyText"/>
      </w:pPr>
    </w:p>
    <w:sectPr w:rsidR="002D4A2A" w:rsidSect="006D2D71">
      <w:footerReference w:type="even" r:id="rId10"/>
      <w:footerReference w:type="defaul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55AE4" w14:textId="77777777" w:rsidR="006D2D71" w:rsidRDefault="006D2D71">
      <w:pPr>
        <w:spacing w:after="0"/>
      </w:pPr>
      <w:r>
        <w:separator/>
      </w:r>
    </w:p>
  </w:endnote>
  <w:endnote w:type="continuationSeparator" w:id="0">
    <w:p w14:paraId="594AED22" w14:textId="77777777" w:rsidR="006D2D71" w:rsidRDefault="006D2D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98223271"/>
      <w:docPartObj>
        <w:docPartGallery w:val="Page Numbers (Bottom of Page)"/>
        <w:docPartUnique/>
      </w:docPartObj>
    </w:sdtPr>
    <w:sdtContent>
      <w:p w14:paraId="016F58FD" w14:textId="7BBDCDCF" w:rsidR="007C1518" w:rsidRDefault="007C1518" w:rsidP="00170F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211BC4" w14:textId="77777777" w:rsidR="007C1518" w:rsidRDefault="007C1518" w:rsidP="007C15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41426449"/>
      <w:docPartObj>
        <w:docPartGallery w:val="Page Numbers (Bottom of Page)"/>
        <w:docPartUnique/>
      </w:docPartObj>
    </w:sdtPr>
    <w:sdtEndPr>
      <w:rPr>
        <w:rStyle w:val="PageNumber"/>
        <w:rFonts w:asciiTheme="majorHAnsi" w:hAnsiTheme="majorHAnsi"/>
        <w:sz w:val="21"/>
        <w:szCs w:val="21"/>
      </w:rPr>
    </w:sdtEndPr>
    <w:sdtContent>
      <w:p w14:paraId="1983A42F" w14:textId="20C0A2E2" w:rsidR="007C1518" w:rsidRPr="007C1518" w:rsidRDefault="007C1518" w:rsidP="00170F14">
        <w:pPr>
          <w:pStyle w:val="Footer"/>
          <w:framePr w:wrap="none" w:vAnchor="text" w:hAnchor="margin" w:xAlign="right" w:y="1"/>
          <w:rPr>
            <w:rStyle w:val="PageNumber"/>
            <w:rFonts w:asciiTheme="majorHAnsi" w:hAnsiTheme="majorHAnsi"/>
            <w:sz w:val="21"/>
            <w:szCs w:val="21"/>
          </w:rPr>
        </w:pPr>
        <w:r w:rsidRPr="007C1518">
          <w:rPr>
            <w:rStyle w:val="PageNumber"/>
            <w:rFonts w:asciiTheme="majorHAnsi" w:hAnsiTheme="majorHAnsi"/>
            <w:sz w:val="21"/>
            <w:szCs w:val="21"/>
          </w:rPr>
          <w:fldChar w:fldCharType="begin"/>
        </w:r>
        <w:r w:rsidRPr="007C1518">
          <w:rPr>
            <w:rStyle w:val="PageNumber"/>
            <w:rFonts w:asciiTheme="majorHAnsi" w:hAnsiTheme="majorHAnsi"/>
            <w:sz w:val="21"/>
            <w:szCs w:val="21"/>
          </w:rPr>
          <w:instrText xml:space="preserve"> PAGE </w:instrText>
        </w:r>
        <w:r w:rsidRPr="007C1518">
          <w:rPr>
            <w:rStyle w:val="PageNumber"/>
            <w:rFonts w:asciiTheme="majorHAnsi" w:hAnsiTheme="majorHAnsi"/>
            <w:sz w:val="21"/>
            <w:szCs w:val="21"/>
          </w:rPr>
          <w:fldChar w:fldCharType="separate"/>
        </w:r>
        <w:r w:rsidRPr="007C1518">
          <w:rPr>
            <w:rStyle w:val="PageNumber"/>
            <w:rFonts w:asciiTheme="majorHAnsi" w:hAnsiTheme="majorHAnsi"/>
            <w:noProof/>
            <w:sz w:val="21"/>
            <w:szCs w:val="21"/>
          </w:rPr>
          <w:t>2</w:t>
        </w:r>
        <w:r w:rsidRPr="007C1518">
          <w:rPr>
            <w:rStyle w:val="PageNumber"/>
            <w:rFonts w:asciiTheme="majorHAnsi" w:hAnsiTheme="majorHAnsi"/>
            <w:sz w:val="21"/>
            <w:szCs w:val="21"/>
          </w:rPr>
          <w:fldChar w:fldCharType="end"/>
        </w:r>
      </w:p>
    </w:sdtContent>
  </w:sdt>
  <w:p w14:paraId="733BB183" w14:textId="77777777" w:rsidR="007C1518" w:rsidRPr="007C1518" w:rsidRDefault="007C1518" w:rsidP="007C1518">
    <w:pPr>
      <w:pStyle w:val="Footer"/>
      <w:ind w:right="360"/>
      <w:rPr>
        <w:rFonts w:asciiTheme="majorHAnsi" w:hAnsiTheme="majorHAnsi"/>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3B841" w14:textId="77777777" w:rsidR="006D2D71" w:rsidRDefault="006D2D71">
      <w:r>
        <w:separator/>
      </w:r>
    </w:p>
  </w:footnote>
  <w:footnote w:type="continuationSeparator" w:id="0">
    <w:p w14:paraId="5DB3CE41" w14:textId="77777777" w:rsidR="006D2D71" w:rsidRDefault="006D2D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589A9B90"/>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5A66536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9D2ABE34"/>
    <w:lvl w:ilvl="0">
      <w:start w:val="1"/>
      <w:numFmt w:val="decimal"/>
      <w:lvlText w:val="%1."/>
      <w:lvlJc w:val="left"/>
      <w:pPr>
        <w:ind w:left="720" w:hanging="480"/>
      </w:pPr>
    </w:lvl>
    <w:lvl w:ilvl="1">
      <w:start w:val="1"/>
      <w:numFmt w:val="bullet"/>
      <w:lvlText w:val=""/>
      <w:lvlJc w:val="left"/>
      <w:pPr>
        <w:ind w:left="1320" w:hanging="360"/>
      </w:pPr>
      <w:rPr>
        <w:rFonts w:ascii="Symbol" w:hAnsi="Symbol" w:hint="default"/>
      </w:r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 w15:restartNumberingAfterBreak="0">
    <w:nsid w:val="00A99413"/>
    <w:multiLevelType w:val="multilevel"/>
    <w:tmpl w:val="483C7C24"/>
    <w:lvl w:ilvl="0">
      <w:start w:val="3"/>
      <w:numFmt w:val="decimal"/>
      <w:lvlText w:val="%1."/>
      <w:lvlJc w:val="left"/>
      <w:pPr>
        <w:ind w:left="720" w:hanging="480"/>
      </w:pPr>
    </w:lvl>
    <w:lvl w:ilvl="1">
      <w:start w:val="3"/>
      <w:numFmt w:val="decimal"/>
      <w:lvlText w:val="%2."/>
      <w:lvlJc w:val="left"/>
      <w:pPr>
        <w:ind w:left="1440" w:hanging="480"/>
      </w:pPr>
    </w:lvl>
    <w:lvl w:ilvl="2">
      <w:start w:val="3"/>
      <w:numFmt w:val="decimal"/>
      <w:lvlText w:val="%3."/>
      <w:lvlJc w:val="left"/>
      <w:pPr>
        <w:ind w:left="2160" w:hanging="480"/>
      </w:pPr>
    </w:lvl>
    <w:lvl w:ilvl="3">
      <w:start w:val="3"/>
      <w:numFmt w:val="decimal"/>
      <w:lvlText w:val="%4."/>
      <w:lvlJc w:val="left"/>
      <w:pPr>
        <w:ind w:left="2880" w:hanging="480"/>
      </w:pPr>
    </w:lvl>
    <w:lvl w:ilvl="4">
      <w:start w:val="3"/>
      <w:numFmt w:val="decimal"/>
      <w:lvlText w:val="%5."/>
      <w:lvlJc w:val="left"/>
      <w:pPr>
        <w:ind w:left="3600" w:hanging="480"/>
      </w:pPr>
    </w:lvl>
    <w:lvl w:ilvl="5">
      <w:start w:val="3"/>
      <w:numFmt w:val="decimal"/>
      <w:lvlText w:val="%6."/>
      <w:lvlJc w:val="left"/>
      <w:pPr>
        <w:ind w:left="4320" w:hanging="480"/>
      </w:pPr>
    </w:lvl>
    <w:lvl w:ilvl="6">
      <w:start w:val="3"/>
      <w:numFmt w:val="decimal"/>
      <w:lvlText w:val="%7."/>
      <w:lvlJc w:val="left"/>
      <w:pPr>
        <w:ind w:left="5040" w:hanging="480"/>
      </w:pPr>
    </w:lvl>
    <w:lvl w:ilvl="7">
      <w:start w:val="3"/>
      <w:numFmt w:val="decimal"/>
      <w:lvlText w:val="%8."/>
      <w:lvlJc w:val="left"/>
      <w:pPr>
        <w:ind w:left="5760" w:hanging="480"/>
      </w:pPr>
    </w:lvl>
    <w:lvl w:ilvl="8">
      <w:start w:val="3"/>
      <w:numFmt w:val="decimal"/>
      <w:lvlText w:val="%9."/>
      <w:lvlJc w:val="left"/>
      <w:pPr>
        <w:ind w:left="6480" w:hanging="480"/>
      </w:pPr>
    </w:lvl>
  </w:abstractNum>
  <w:abstractNum w:abstractNumId="4" w15:restartNumberingAfterBreak="0">
    <w:nsid w:val="00A99414"/>
    <w:multiLevelType w:val="multilevel"/>
    <w:tmpl w:val="067E5C0E"/>
    <w:lvl w:ilvl="0">
      <w:start w:val="4"/>
      <w:numFmt w:val="decimal"/>
      <w:lvlText w:val="%1."/>
      <w:lvlJc w:val="left"/>
      <w:pPr>
        <w:ind w:left="720" w:hanging="480"/>
      </w:pPr>
    </w:lvl>
    <w:lvl w:ilvl="1">
      <w:start w:val="4"/>
      <w:numFmt w:val="decimal"/>
      <w:lvlText w:val="%2."/>
      <w:lvlJc w:val="left"/>
      <w:pPr>
        <w:ind w:left="1440" w:hanging="480"/>
      </w:pPr>
    </w:lvl>
    <w:lvl w:ilvl="2">
      <w:start w:val="4"/>
      <w:numFmt w:val="decimal"/>
      <w:lvlText w:val="%3."/>
      <w:lvlJc w:val="left"/>
      <w:pPr>
        <w:ind w:left="2160" w:hanging="480"/>
      </w:pPr>
    </w:lvl>
    <w:lvl w:ilvl="3">
      <w:start w:val="4"/>
      <w:numFmt w:val="decimal"/>
      <w:lvlText w:val="%4."/>
      <w:lvlJc w:val="left"/>
      <w:pPr>
        <w:ind w:left="2880" w:hanging="480"/>
      </w:pPr>
    </w:lvl>
    <w:lvl w:ilvl="4">
      <w:start w:val="4"/>
      <w:numFmt w:val="decimal"/>
      <w:lvlText w:val="%5."/>
      <w:lvlJc w:val="left"/>
      <w:pPr>
        <w:ind w:left="3600" w:hanging="480"/>
      </w:pPr>
    </w:lvl>
    <w:lvl w:ilvl="5">
      <w:start w:val="4"/>
      <w:numFmt w:val="decimal"/>
      <w:lvlText w:val="%6."/>
      <w:lvlJc w:val="left"/>
      <w:pPr>
        <w:ind w:left="4320" w:hanging="480"/>
      </w:pPr>
    </w:lvl>
    <w:lvl w:ilvl="6">
      <w:start w:val="4"/>
      <w:numFmt w:val="decimal"/>
      <w:lvlText w:val="%7."/>
      <w:lvlJc w:val="left"/>
      <w:pPr>
        <w:ind w:left="5040" w:hanging="480"/>
      </w:pPr>
    </w:lvl>
    <w:lvl w:ilvl="7">
      <w:start w:val="4"/>
      <w:numFmt w:val="decimal"/>
      <w:lvlText w:val="%8."/>
      <w:lvlJc w:val="left"/>
      <w:pPr>
        <w:ind w:left="5760" w:hanging="480"/>
      </w:pPr>
    </w:lvl>
    <w:lvl w:ilvl="8">
      <w:start w:val="4"/>
      <w:numFmt w:val="decimal"/>
      <w:lvlText w:val="%9."/>
      <w:lvlJc w:val="left"/>
      <w:pPr>
        <w:ind w:left="6480" w:hanging="480"/>
      </w:pPr>
    </w:lvl>
  </w:abstractNum>
  <w:abstractNum w:abstractNumId="5" w15:restartNumberingAfterBreak="0">
    <w:nsid w:val="00A99415"/>
    <w:multiLevelType w:val="multilevel"/>
    <w:tmpl w:val="0C42AAE2"/>
    <w:lvl w:ilvl="0">
      <w:start w:val="5"/>
      <w:numFmt w:val="decimal"/>
      <w:lvlText w:val="%1."/>
      <w:lvlJc w:val="left"/>
      <w:pPr>
        <w:ind w:left="720" w:hanging="480"/>
      </w:pPr>
    </w:lvl>
    <w:lvl w:ilvl="1">
      <w:start w:val="5"/>
      <w:numFmt w:val="decimal"/>
      <w:lvlText w:val="%2."/>
      <w:lvlJc w:val="left"/>
      <w:pPr>
        <w:ind w:left="1440" w:hanging="480"/>
      </w:pPr>
    </w:lvl>
    <w:lvl w:ilvl="2">
      <w:start w:val="5"/>
      <w:numFmt w:val="decimal"/>
      <w:lvlText w:val="%3."/>
      <w:lvlJc w:val="left"/>
      <w:pPr>
        <w:ind w:left="2160" w:hanging="480"/>
      </w:pPr>
    </w:lvl>
    <w:lvl w:ilvl="3">
      <w:start w:val="5"/>
      <w:numFmt w:val="decimal"/>
      <w:lvlText w:val="%4."/>
      <w:lvlJc w:val="left"/>
      <w:pPr>
        <w:ind w:left="2880" w:hanging="480"/>
      </w:pPr>
    </w:lvl>
    <w:lvl w:ilvl="4">
      <w:start w:val="5"/>
      <w:numFmt w:val="decimal"/>
      <w:lvlText w:val="%5."/>
      <w:lvlJc w:val="left"/>
      <w:pPr>
        <w:ind w:left="3600" w:hanging="480"/>
      </w:pPr>
    </w:lvl>
    <w:lvl w:ilvl="5">
      <w:start w:val="5"/>
      <w:numFmt w:val="decimal"/>
      <w:lvlText w:val="%6."/>
      <w:lvlJc w:val="left"/>
      <w:pPr>
        <w:ind w:left="4320" w:hanging="480"/>
      </w:pPr>
    </w:lvl>
    <w:lvl w:ilvl="6">
      <w:start w:val="5"/>
      <w:numFmt w:val="decimal"/>
      <w:lvlText w:val="%7."/>
      <w:lvlJc w:val="left"/>
      <w:pPr>
        <w:ind w:left="5040" w:hanging="480"/>
      </w:pPr>
    </w:lvl>
    <w:lvl w:ilvl="7">
      <w:start w:val="5"/>
      <w:numFmt w:val="decimal"/>
      <w:lvlText w:val="%8."/>
      <w:lvlJc w:val="left"/>
      <w:pPr>
        <w:ind w:left="5760" w:hanging="480"/>
      </w:pPr>
    </w:lvl>
    <w:lvl w:ilvl="8">
      <w:start w:val="5"/>
      <w:numFmt w:val="decimal"/>
      <w:lvlText w:val="%9."/>
      <w:lvlJc w:val="left"/>
      <w:pPr>
        <w:ind w:left="6480" w:hanging="480"/>
      </w:pPr>
    </w:lvl>
  </w:abstractNum>
  <w:abstractNum w:abstractNumId="6" w15:restartNumberingAfterBreak="0">
    <w:nsid w:val="00A99416"/>
    <w:multiLevelType w:val="multilevel"/>
    <w:tmpl w:val="E1784E1E"/>
    <w:lvl w:ilvl="0">
      <w:start w:val="6"/>
      <w:numFmt w:val="decimal"/>
      <w:lvlText w:val="%1."/>
      <w:lvlJc w:val="left"/>
      <w:pPr>
        <w:ind w:left="720" w:hanging="480"/>
      </w:pPr>
    </w:lvl>
    <w:lvl w:ilvl="1">
      <w:start w:val="6"/>
      <w:numFmt w:val="decimal"/>
      <w:lvlText w:val="%2."/>
      <w:lvlJc w:val="left"/>
      <w:pPr>
        <w:ind w:left="1440" w:hanging="480"/>
      </w:pPr>
    </w:lvl>
    <w:lvl w:ilvl="2">
      <w:start w:val="6"/>
      <w:numFmt w:val="decimal"/>
      <w:lvlText w:val="%3."/>
      <w:lvlJc w:val="left"/>
      <w:pPr>
        <w:ind w:left="2160" w:hanging="480"/>
      </w:pPr>
    </w:lvl>
    <w:lvl w:ilvl="3">
      <w:start w:val="6"/>
      <w:numFmt w:val="decimal"/>
      <w:lvlText w:val="%4."/>
      <w:lvlJc w:val="left"/>
      <w:pPr>
        <w:ind w:left="2880" w:hanging="480"/>
      </w:pPr>
    </w:lvl>
    <w:lvl w:ilvl="4">
      <w:start w:val="6"/>
      <w:numFmt w:val="decimal"/>
      <w:lvlText w:val="%5."/>
      <w:lvlJc w:val="left"/>
      <w:pPr>
        <w:ind w:left="3600" w:hanging="480"/>
      </w:pPr>
    </w:lvl>
    <w:lvl w:ilvl="5">
      <w:start w:val="6"/>
      <w:numFmt w:val="decimal"/>
      <w:lvlText w:val="%6."/>
      <w:lvlJc w:val="left"/>
      <w:pPr>
        <w:ind w:left="4320" w:hanging="480"/>
      </w:pPr>
    </w:lvl>
    <w:lvl w:ilvl="6">
      <w:start w:val="6"/>
      <w:numFmt w:val="decimal"/>
      <w:lvlText w:val="%7."/>
      <w:lvlJc w:val="left"/>
      <w:pPr>
        <w:ind w:left="5040" w:hanging="480"/>
      </w:pPr>
    </w:lvl>
    <w:lvl w:ilvl="7">
      <w:start w:val="6"/>
      <w:numFmt w:val="decimal"/>
      <w:lvlText w:val="%8."/>
      <w:lvlJc w:val="left"/>
      <w:pPr>
        <w:ind w:left="5760" w:hanging="480"/>
      </w:pPr>
    </w:lvl>
    <w:lvl w:ilvl="8">
      <w:start w:val="6"/>
      <w:numFmt w:val="decimal"/>
      <w:lvlText w:val="%9."/>
      <w:lvlJc w:val="left"/>
      <w:pPr>
        <w:ind w:left="6480" w:hanging="480"/>
      </w:pPr>
    </w:lvl>
  </w:abstractNum>
  <w:abstractNum w:abstractNumId="7" w15:restartNumberingAfterBreak="0">
    <w:nsid w:val="00A99417"/>
    <w:multiLevelType w:val="multilevel"/>
    <w:tmpl w:val="544A34E8"/>
    <w:lvl w:ilvl="0">
      <w:start w:val="7"/>
      <w:numFmt w:val="decimal"/>
      <w:lvlText w:val="%1."/>
      <w:lvlJc w:val="left"/>
      <w:pPr>
        <w:ind w:left="720" w:hanging="480"/>
      </w:pPr>
    </w:lvl>
    <w:lvl w:ilvl="1">
      <w:start w:val="7"/>
      <w:numFmt w:val="decimal"/>
      <w:lvlText w:val="%2."/>
      <w:lvlJc w:val="left"/>
      <w:pPr>
        <w:ind w:left="1440" w:hanging="480"/>
      </w:pPr>
    </w:lvl>
    <w:lvl w:ilvl="2">
      <w:start w:val="7"/>
      <w:numFmt w:val="decimal"/>
      <w:lvlText w:val="%3."/>
      <w:lvlJc w:val="left"/>
      <w:pPr>
        <w:ind w:left="2160" w:hanging="480"/>
      </w:pPr>
    </w:lvl>
    <w:lvl w:ilvl="3">
      <w:start w:val="7"/>
      <w:numFmt w:val="decimal"/>
      <w:lvlText w:val="%4."/>
      <w:lvlJc w:val="left"/>
      <w:pPr>
        <w:ind w:left="2880" w:hanging="480"/>
      </w:pPr>
    </w:lvl>
    <w:lvl w:ilvl="4">
      <w:start w:val="7"/>
      <w:numFmt w:val="decimal"/>
      <w:lvlText w:val="%5."/>
      <w:lvlJc w:val="left"/>
      <w:pPr>
        <w:ind w:left="3600" w:hanging="480"/>
      </w:pPr>
    </w:lvl>
    <w:lvl w:ilvl="5">
      <w:start w:val="7"/>
      <w:numFmt w:val="decimal"/>
      <w:lvlText w:val="%6."/>
      <w:lvlJc w:val="left"/>
      <w:pPr>
        <w:ind w:left="4320" w:hanging="480"/>
      </w:pPr>
    </w:lvl>
    <w:lvl w:ilvl="6">
      <w:start w:val="7"/>
      <w:numFmt w:val="decimal"/>
      <w:lvlText w:val="%7."/>
      <w:lvlJc w:val="left"/>
      <w:pPr>
        <w:ind w:left="5040" w:hanging="480"/>
      </w:pPr>
    </w:lvl>
    <w:lvl w:ilvl="7">
      <w:start w:val="7"/>
      <w:numFmt w:val="decimal"/>
      <w:lvlText w:val="%8."/>
      <w:lvlJc w:val="left"/>
      <w:pPr>
        <w:ind w:left="5760" w:hanging="480"/>
      </w:pPr>
    </w:lvl>
    <w:lvl w:ilvl="8">
      <w:start w:val="7"/>
      <w:numFmt w:val="decimal"/>
      <w:lvlText w:val="%9."/>
      <w:lvlJc w:val="left"/>
      <w:pPr>
        <w:ind w:left="6480" w:hanging="480"/>
      </w:pPr>
    </w:lvl>
  </w:abstractNum>
  <w:abstractNum w:abstractNumId="8" w15:restartNumberingAfterBreak="0">
    <w:nsid w:val="00A99419"/>
    <w:multiLevelType w:val="multilevel"/>
    <w:tmpl w:val="5CB64F3C"/>
    <w:lvl w:ilvl="0">
      <w:start w:val="9"/>
      <w:numFmt w:val="decimal"/>
      <w:lvlText w:val="%1."/>
      <w:lvlJc w:val="left"/>
      <w:pPr>
        <w:ind w:left="720" w:hanging="480"/>
      </w:pPr>
    </w:lvl>
    <w:lvl w:ilvl="1">
      <w:start w:val="9"/>
      <w:numFmt w:val="decimal"/>
      <w:lvlText w:val="%2."/>
      <w:lvlJc w:val="left"/>
      <w:pPr>
        <w:ind w:left="1440" w:hanging="480"/>
      </w:pPr>
    </w:lvl>
    <w:lvl w:ilvl="2">
      <w:start w:val="9"/>
      <w:numFmt w:val="decimal"/>
      <w:lvlText w:val="%3."/>
      <w:lvlJc w:val="left"/>
      <w:pPr>
        <w:ind w:left="2160" w:hanging="480"/>
      </w:pPr>
    </w:lvl>
    <w:lvl w:ilvl="3">
      <w:start w:val="9"/>
      <w:numFmt w:val="decimal"/>
      <w:lvlText w:val="%4."/>
      <w:lvlJc w:val="left"/>
      <w:pPr>
        <w:ind w:left="2880" w:hanging="480"/>
      </w:pPr>
    </w:lvl>
    <w:lvl w:ilvl="4">
      <w:start w:val="9"/>
      <w:numFmt w:val="decimal"/>
      <w:lvlText w:val="%5."/>
      <w:lvlJc w:val="left"/>
      <w:pPr>
        <w:ind w:left="3600" w:hanging="480"/>
      </w:pPr>
    </w:lvl>
    <w:lvl w:ilvl="5">
      <w:start w:val="9"/>
      <w:numFmt w:val="decimal"/>
      <w:lvlText w:val="%6."/>
      <w:lvlJc w:val="left"/>
      <w:pPr>
        <w:ind w:left="4320" w:hanging="480"/>
      </w:pPr>
    </w:lvl>
    <w:lvl w:ilvl="6">
      <w:start w:val="9"/>
      <w:numFmt w:val="decimal"/>
      <w:lvlText w:val="%7."/>
      <w:lvlJc w:val="left"/>
      <w:pPr>
        <w:ind w:left="5040" w:hanging="480"/>
      </w:pPr>
    </w:lvl>
    <w:lvl w:ilvl="7">
      <w:start w:val="9"/>
      <w:numFmt w:val="decimal"/>
      <w:lvlText w:val="%8."/>
      <w:lvlJc w:val="left"/>
      <w:pPr>
        <w:ind w:left="5760" w:hanging="480"/>
      </w:pPr>
    </w:lvl>
    <w:lvl w:ilvl="8">
      <w:start w:val="9"/>
      <w:numFmt w:val="decimal"/>
      <w:lvlText w:val="%9."/>
      <w:lvlJc w:val="left"/>
      <w:pPr>
        <w:ind w:left="6480" w:hanging="480"/>
      </w:pPr>
    </w:lvl>
  </w:abstractNum>
  <w:abstractNum w:abstractNumId="9" w15:restartNumberingAfterBreak="0">
    <w:nsid w:val="0A994110"/>
    <w:multiLevelType w:val="multilevel"/>
    <w:tmpl w:val="15A6F20C"/>
    <w:lvl w:ilvl="0">
      <w:start w:val="10"/>
      <w:numFmt w:val="decimal"/>
      <w:lvlText w:val="%1."/>
      <w:lvlJc w:val="left"/>
      <w:pPr>
        <w:ind w:left="720" w:hanging="480"/>
      </w:pPr>
    </w:lvl>
    <w:lvl w:ilvl="1">
      <w:start w:val="10"/>
      <w:numFmt w:val="decimal"/>
      <w:lvlText w:val="%2."/>
      <w:lvlJc w:val="left"/>
      <w:pPr>
        <w:ind w:left="1440" w:hanging="480"/>
      </w:pPr>
    </w:lvl>
    <w:lvl w:ilvl="2">
      <w:start w:val="10"/>
      <w:numFmt w:val="decimal"/>
      <w:lvlText w:val="%3."/>
      <w:lvlJc w:val="left"/>
      <w:pPr>
        <w:ind w:left="2160" w:hanging="480"/>
      </w:pPr>
    </w:lvl>
    <w:lvl w:ilvl="3">
      <w:start w:val="10"/>
      <w:numFmt w:val="decimal"/>
      <w:lvlText w:val="%4."/>
      <w:lvlJc w:val="left"/>
      <w:pPr>
        <w:ind w:left="2880" w:hanging="480"/>
      </w:pPr>
    </w:lvl>
    <w:lvl w:ilvl="4">
      <w:start w:val="10"/>
      <w:numFmt w:val="decimal"/>
      <w:lvlText w:val="%5."/>
      <w:lvlJc w:val="left"/>
      <w:pPr>
        <w:ind w:left="3600" w:hanging="480"/>
      </w:pPr>
    </w:lvl>
    <w:lvl w:ilvl="5">
      <w:start w:val="10"/>
      <w:numFmt w:val="decimal"/>
      <w:lvlText w:val="%6."/>
      <w:lvlJc w:val="left"/>
      <w:pPr>
        <w:ind w:left="4320" w:hanging="480"/>
      </w:pPr>
    </w:lvl>
    <w:lvl w:ilvl="6">
      <w:start w:val="10"/>
      <w:numFmt w:val="decimal"/>
      <w:lvlText w:val="%7."/>
      <w:lvlJc w:val="left"/>
      <w:pPr>
        <w:ind w:left="5040" w:hanging="480"/>
      </w:pPr>
    </w:lvl>
    <w:lvl w:ilvl="7">
      <w:start w:val="10"/>
      <w:numFmt w:val="decimal"/>
      <w:lvlText w:val="%8."/>
      <w:lvlJc w:val="left"/>
      <w:pPr>
        <w:ind w:left="5760" w:hanging="480"/>
      </w:pPr>
    </w:lvl>
    <w:lvl w:ilvl="8">
      <w:start w:val="10"/>
      <w:numFmt w:val="decimal"/>
      <w:lvlText w:val="%9."/>
      <w:lvlJc w:val="left"/>
      <w:pPr>
        <w:ind w:left="6480" w:hanging="480"/>
      </w:pPr>
    </w:lvl>
  </w:abstractNum>
  <w:abstractNum w:abstractNumId="10" w15:restartNumberingAfterBreak="0">
    <w:nsid w:val="0A994112"/>
    <w:multiLevelType w:val="multilevel"/>
    <w:tmpl w:val="3C1668BC"/>
    <w:lvl w:ilvl="0">
      <w:start w:val="12"/>
      <w:numFmt w:val="decimal"/>
      <w:lvlText w:val="%1."/>
      <w:lvlJc w:val="left"/>
      <w:pPr>
        <w:ind w:left="720" w:hanging="480"/>
      </w:pPr>
    </w:lvl>
    <w:lvl w:ilvl="1">
      <w:start w:val="12"/>
      <w:numFmt w:val="decimal"/>
      <w:lvlText w:val="%2."/>
      <w:lvlJc w:val="left"/>
      <w:pPr>
        <w:ind w:left="1440" w:hanging="480"/>
      </w:pPr>
    </w:lvl>
    <w:lvl w:ilvl="2">
      <w:start w:val="12"/>
      <w:numFmt w:val="decimal"/>
      <w:lvlText w:val="%3."/>
      <w:lvlJc w:val="left"/>
      <w:pPr>
        <w:ind w:left="2160" w:hanging="480"/>
      </w:pPr>
    </w:lvl>
    <w:lvl w:ilvl="3">
      <w:start w:val="12"/>
      <w:numFmt w:val="decimal"/>
      <w:lvlText w:val="%4."/>
      <w:lvlJc w:val="left"/>
      <w:pPr>
        <w:ind w:left="2880" w:hanging="480"/>
      </w:pPr>
    </w:lvl>
    <w:lvl w:ilvl="4">
      <w:start w:val="12"/>
      <w:numFmt w:val="decimal"/>
      <w:lvlText w:val="%5."/>
      <w:lvlJc w:val="left"/>
      <w:pPr>
        <w:ind w:left="3600" w:hanging="480"/>
      </w:pPr>
    </w:lvl>
    <w:lvl w:ilvl="5">
      <w:start w:val="12"/>
      <w:numFmt w:val="decimal"/>
      <w:lvlText w:val="%6."/>
      <w:lvlJc w:val="left"/>
      <w:pPr>
        <w:ind w:left="4320" w:hanging="480"/>
      </w:pPr>
    </w:lvl>
    <w:lvl w:ilvl="6">
      <w:start w:val="12"/>
      <w:numFmt w:val="decimal"/>
      <w:lvlText w:val="%7."/>
      <w:lvlJc w:val="left"/>
      <w:pPr>
        <w:ind w:left="5040" w:hanging="480"/>
      </w:pPr>
    </w:lvl>
    <w:lvl w:ilvl="7">
      <w:start w:val="12"/>
      <w:numFmt w:val="decimal"/>
      <w:lvlText w:val="%8."/>
      <w:lvlJc w:val="left"/>
      <w:pPr>
        <w:ind w:left="5760" w:hanging="480"/>
      </w:pPr>
    </w:lvl>
    <w:lvl w:ilvl="8">
      <w:start w:val="12"/>
      <w:numFmt w:val="decimal"/>
      <w:lvlText w:val="%9."/>
      <w:lvlJc w:val="left"/>
      <w:pPr>
        <w:ind w:left="6480" w:hanging="480"/>
      </w:pPr>
    </w:lvl>
  </w:abstractNum>
  <w:abstractNum w:abstractNumId="11" w15:restartNumberingAfterBreak="0">
    <w:nsid w:val="1C1E732B"/>
    <w:multiLevelType w:val="hybridMultilevel"/>
    <w:tmpl w:val="FB708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4A3E7A"/>
    <w:multiLevelType w:val="hybridMultilevel"/>
    <w:tmpl w:val="210AC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B92A91"/>
    <w:multiLevelType w:val="hybridMultilevel"/>
    <w:tmpl w:val="813A2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C51D3C"/>
    <w:multiLevelType w:val="hybridMultilevel"/>
    <w:tmpl w:val="6BE6F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8682261">
    <w:abstractNumId w:val="0"/>
  </w:num>
  <w:num w:numId="2" w16cid:durableId="1658343652">
    <w:abstractNumId w:val="1"/>
  </w:num>
  <w:num w:numId="3" w16cid:durableId="11919124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67808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48629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90468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53777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30397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59472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79877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01851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5811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79831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628831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370965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122539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26798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02094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443931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545309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814299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286143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77845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966114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632341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61459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001357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33069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05570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74650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44501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795019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058963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929684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065024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984981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038544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982400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06623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79636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558442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5843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501571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561758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648057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329233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083388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514915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308145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698314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86990401">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52" w16cid:durableId="407770244">
    <w:abstractNumId w:val="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53" w16cid:durableId="13989359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735659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143656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106468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891902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5935602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4326269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793558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41527169">
    <w:abstractNumId w:val="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62" w16cid:durableId="1265461458">
    <w:abstractNumId w:val="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63" w16cid:durableId="680008742">
    <w:abstractNumId w:val="8"/>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64" w16cid:durableId="1299257952">
    <w:abstractNumId w:val="10"/>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lvlOverride w:ilvl="7">
      <w:startOverride w:val="12"/>
    </w:lvlOverride>
    <w:lvlOverride w:ilvl="8">
      <w:startOverride w:val="12"/>
    </w:lvlOverride>
  </w:num>
  <w:num w:numId="65" w16cid:durableId="20117870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593057026">
    <w:abstractNumId w:val="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67" w16cid:durableId="1578398146">
    <w:abstractNumId w:val="8"/>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68" w16cid:durableId="529681600">
    <w:abstractNumId w:val="10"/>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lvlOverride w:ilvl="7">
      <w:startOverride w:val="12"/>
    </w:lvlOverride>
    <w:lvlOverride w:ilvl="8">
      <w:startOverride w:val="12"/>
    </w:lvlOverride>
  </w:num>
  <w:num w:numId="69" w16cid:durableId="808281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3058648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253507141">
    <w:abstractNumId w:val="2"/>
  </w:num>
  <w:num w:numId="72" w16cid:durableId="17881584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2860388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1855596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3659830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5800990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5911584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3525631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223433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400592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3526546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7901694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10515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9371745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118854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886451933">
    <w:abstractNumId w:val="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87" w16cid:durableId="968045674">
    <w:abstractNumId w:val="9"/>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88" w16cid:durableId="13928009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8718462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860703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524909242">
    <w:abstractNumId w:val="14"/>
  </w:num>
  <w:num w:numId="92" w16cid:durableId="1608078366">
    <w:abstractNumId w:val="13"/>
  </w:num>
  <w:num w:numId="93" w16cid:durableId="1610619014">
    <w:abstractNumId w:val="12"/>
  </w:num>
  <w:num w:numId="94" w16cid:durableId="256528088">
    <w:abstractNumId w:val="11"/>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C86"/>
    <w:rsid w:val="00024906"/>
    <w:rsid w:val="0002663C"/>
    <w:rsid w:val="00026F85"/>
    <w:rsid w:val="000350DF"/>
    <w:rsid w:val="00046E9E"/>
    <w:rsid w:val="000650C0"/>
    <w:rsid w:val="000701D2"/>
    <w:rsid w:val="0009071C"/>
    <w:rsid w:val="000A0570"/>
    <w:rsid w:val="000B3351"/>
    <w:rsid w:val="000B51E7"/>
    <w:rsid w:val="0010191A"/>
    <w:rsid w:val="00137F25"/>
    <w:rsid w:val="00143055"/>
    <w:rsid w:val="00156ADE"/>
    <w:rsid w:val="001B4AFB"/>
    <w:rsid w:val="001B77EB"/>
    <w:rsid w:val="001D1DAA"/>
    <w:rsid w:val="001E1FBC"/>
    <w:rsid w:val="001F5AB0"/>
    <w:rsid w:val="0023432D"/>
    <w:rsid w:val="0024552F"/>
    <w:rsid w:val="00267557"/>
    <w:rsid w:val="002C5757"/>
    <w:rsid w:val="002D4A2A"/>
    <w:rsid w:val="002F22FE"/>
    <w:rsid w:val="0031682D"/>
    <w:rsid w:val="00374243"/>
    <w:rsid w:val="00384765"/>
    <w:rsid w:val="003B0E8D"/>
    <w:rsid w:val="00412244"/>
    <w:rsid w:val="00414074"/>
    <w:rsid w:val="004260F7"/>
    <w:rsid w:val="00431316"/>
    <w:rsid w:val="0044078A"/>
    <w:rsid w:val="0044766C"/>
    <w:rsid w:val="004B6D35"/>
    <w:rsid w:val="004F04BC"/>
    <w:rsid w:val="004F1444"/>
    <w:rsid w:val="00502491"/>
    <w:rsid w:val="00517C13"/>
    <w:rsid w:val="00520711"/>
    <w:rsid w:val="0053453D"/>
    <w:rsid w:val="00536CDF"/>
    <w:rsid w:val="00557AAE"/>
    <w:rsid w:val="00597DDC"/>
    <w:rsid w:val="005D5CFB"/>
    <w:rsid w:val="005F0F41"/>
    <w:rsid w:val="006056A3"/>
    <w:rsid w:val="0061259B"/>
    <w:rsid w:val="00627E2A"/>
    <w:rsid w:val="0063448E"/>
    <w:rsid w:val="0064616F"/>
    <w:rsid w:val="006513F7"/>
    <w:rsid w:val="006627FF"/>
    <w:rsid w:val="006D2D71"/>
    <w:rsid w:val="006F4A75"/>
    <w:rsid w:val="006F6BCE"/>
    <w:rsid w:val="00700973"/>
    <w:rsid w:val="007305C4"/>
    <w:rsid w:val="00737929"/>
    <w:rsid w:val="007A4017"/>
    <w:rsid w:val="007C12E0"/>
    <w:rsid w:val="007C1518"/>
    <w:rsid w:val="008361FE"/>
    <w:rsid w:val="0085228C"/>
    <w:rsid w:val="00863260"/>
    <w:rsid w:val="00897CC9"/>
    <w:rsid w:val="008E15B0"/>
    <w:rsid w:val="00903C23"/>
    <w:rsid w:val="009071B0"/>
    <w:rsid w:val="00941E95"/>
    <w:rsid w:val="00953553"/>
    <w:rsid w:val="00956F0D"/>
    <w:rsid w:val="00982B6D"/>
    <w:rsid w:val="009932DE"/>
    <w:rsid w:val="009A3917"/>
    <w:rsid w:val="009C02DA"/>
    <w:rsid w:val="009D510C"/>
    <w:rsid w:val="009E0DD8"/>
    <w:rsid w:val="009F651C"/>
    <w:rsid w:val="00A549E8"/>
    <w:rsid w:val="00A84C0F"/>
    <w:rsid w:val="00AC1BCB"/>
    <w:rsid w:val="00AD66AF"/>
    <w:rsid w:val="00AF019E"/>
    <w:rsid w:val="00B25591"/>
    <w:rsid w:val="00B36E27"/>
    <w:rsid w:val="00B37D61"/>
    <w:rsid w:val="00B424E9"/>
    <w:rsid w:val="00B470E0"/>
    <w:rsid w:val="00B57833"/>
    <w:rsid w:val="00B63782"/>
    <w:rsid w:val="00B64974"/>
    <w:rsid w:val="00B74109"/>
    <w:rsid w:val="00B87ED3"/>
    <w:rsid w:val="00BB36FD"/>
    <w:rsid w:val="00BB57CC"/>
    <w:rsid w:val="00BE26BC"/>
    <w:rsid w:val="00C05662"/>
    <w:rsid w:val="00C93C13"/>
    <w:rsid w:val="00C95C86"/>
    <w:rsid w:val="00CA4E4B"/>
    <w:rsid w:val="00CB1E72"/>
    <w:rsid w:val="00D02CFB"/>
    <w:rsid w:val="00D33BCD"/>
    <w:rsid w:val="00D36B6A"/>
    <w:rsid w:val="00D43109"/>
    <w:rsid w:val="00D72E4F"/>
    <w:rsid w:val="00DD6D50"/>
    <w:rsid w:val="00E15562"/>
    <w:rsid w:val="00E54853"/>
    <w:rsid w:val="00E720E4"/>
    <w:rsid w:val="00E94A83"/>
    <w:rsid w:val="00ED4C3C"/>
    <w:rsid w:val="00ED6B2B"/>
    <w:rsid w:val="00EE52D7"/>
    <w:rsid w:val="00EE5759"/>
    <w:rsid w:val="00EF3DD7"/>
    <w:rsid w:val="00EF4ECF"/>
    <w:rsid w:val="00F90474"/>
    <w:rsid w:val="00F930F6"/>
    <w:rsid w:val="00FA16E7"/>
    <w:rsid w:val="00FA7C7E"/>
    <w:rsid w:val="00FB0908"/>
    <w:rsid w:val="00FC7CE6"/>
    <w:rsid w:val="00FE1696"/>
    <w:rsid w:val="00FE6C5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A17E1"/>
  <w15:docId w15:val="{98ADCF04-ADF8-ED44-8A5A-0497B6E93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3782"/>
    <w:rPr>
      <w:rFonts w:ascii="Times New Roman" w:hAnsi="Times New Roman"/>
    </w:rPr>
  </w:style>
  <w:style w:type="paragraph" w:styleId="Heading1">
    <w:name w:val="heading 1"/>
    <w:basedOn w:val="Normal"/>
    <w:next w:val="BodyText"/>
    <w:uiPriority w:val="9"/>
    <w:qFormat/>
    <w:rsid w:val="00B63782"/>
    <w:pPr>
      <w:keepNext/>
      <w:keepLines/>
      <w:spacing w:before="480" w:after="0"/>
      <w:outlineLvl w:val="0"/>
    </w:pPr>
    <w:rPr>
      <w:rFonts w:asciiTheme="majorHAnsi" w:eastAsiaTheme="majorEastAsia" w:hAnsiTheme="majorHAnsi" w:cstheme="majorBidi"/>
      <w:b/>
      <w:bCs/>
      <w:color w:val="C00000"/>
      <w:sz w:val="32"/>
      <w:szCs w:val="32"/>
    </w:rPr>
  </w:style>
  <w:style w:type="paragraph" w:styleId="Heading2">
    <w:name w:val="heading 2"/>
    <w:basedOn w:val="Normal"/>
    <w:next w:val="BodyText"/>
    <w:uiPriority w:val="9"/>
    <w:unhideWhenUsed/>
    <w:qFormat/>
    <w:rsid w:val="00EF4ECF"/>
    <w:pPr>
      <w:keepNext/>
      <w:keepLines/>
      <w:spacing w:before="320" w:after="120"/>
      <w:outlineLvl w:val="1"/>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BodyText"/>
    <w:uiPriority w:val="9"/>
    <w:unhideWhenUsed/>
    <w:qFormat/>
    <w:rsid w:val="00B63782"/>
    <w:pPr>
      <w:keepNext/>
      <w:keepLines/>
      <w:spacing w:before="200" w:after="0"/>
      <w:outlineLvl w:val="2"/>
    </w:pPr>
    <w:rPr>
      <w:rFonts w:asciiTheme="majorHAnsi" w:eastAsiaTheme="majorEastAsia" w:hAnsiTheme="majorHAnsi" w:cstheme="majorBidi"/>
      <w:b/>
      <w:bCs/>
      <w:color w:val="365F91" w:themeColor="accent1" w:themeShade="BF"/>
    </w:rPr>
  </w:style>
  <w:style w:type="paragraph" w:styleId="Heading4">
    <w:name w:val="heading 4"/>
    <w:basedOn w:val="Normal"/>
    <w:next w:val="BodyText"/>
    <w:uiPriority w:val="9"/>
    <w:unhideWhenUsed/>
    <w:qFormat/>
    <w:rsid w:val="00BE26BC"/>
    <w:pPr>
      <w:keepNext/>
      <w:keepLines/>
      <w:spacing w:before="200" w:after="0"/>
      <w:outlineLvl w:val="3"/>
    </w:pPr>
    <w:rPr>
      <w:rFonts w:asciiTheme="majorHAnsi" w:eastAsiaTheme="majorEastAsia" w:hAnsiTheme="majorHAnsi" w:cstheme="majorBidi"/>
      <w:bCs/>
      <w:i/>
      <w:color w:val="365F91" w:themeColor="accent1" w:themeShade="BF"/>
    </w:rPr>
  </w:style>
  <w:style w:type="paragraph" w:styleId="Heading5">
    <w:name w:val="heading 5"/>
    <w:basedOn w:val="Normal"/>
    <w:next w:val="BodyText"/>
    <w:uiPriority w:val="9"/>
    <w:unhideWhenUsed/>
    <w:qFormat/>
    <w:rsid w:val="002D4A2A"/>
    <w:pPr>
      <w:keepNext/>
      <w:keepLines/>
      <w:spacing w:before="200" w:after="0"/>
      <w:outlineLvl w:val="4"/>
    </w:pPr>
    <w:rPr>
      <w:rFonts w:asciiTheme="majorHAnsi" w:eastAsiaTheme="majorEastAsia" w:hAnsiTheme="majorHAnsi" w:cstheme="majorBidi"/>
      <w:iCs/>
      <w:color w:val="000000" w:themeColor="text1"/>
      <w:u w:val="single"/>
    </w:rPr>
  </w:style>
  <w:style w:type="paragraph" w:styleId="Heading6">
    <w:name w:val="heading 6"/>
    <w:basedOn w:val="Normal"/>
    <w:next w:val="BodyText"/>
    <w:uiPriority w:val="9"/>
    <w:unhideWhenUsed/>
    <w:qFormat/>
    <w:rsid w:val="002D4A2A"/>
    <w:pPr>
      <w:keepNext/>
      <w:keepLines/>
      <w:spacing w:before="200" w:after="0"/>
      <w:outlineLvl w:val="5"/>
    </w:pPr>
    <w:rPr>
      <w:rFonts w:asciiTheme="majorHAnsi" w:eastAsiaTheme="majorEastAsia" w:hAnsiTheme="majorHAnsi" w:cstheme="majorBidi"/>
      <w:i/>
      <w:color w:val="000000" w:themeColor="tex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F5AB0"/>
    <w:pPr>
      <w:spacing w:before="180" w:after="180"/>
    </w:pPr>
    <w:rPr>
      <w:rFonts w:asciiTheme="majorHAnsi" w:hAnsiTheme="majorHAnsi"/>
      <w:sz w:val="22"/>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sid w:val="00B63782"/>
    <w:rPr>
      <w:color w:val="365F91" w:themeColor="accent1" w:themeShade="BF"/>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character" w:customStyle="1" w:styleId="BodyTextChar">
    <w:name w:val="Body Text Char"/>
    <w:basedOn w:val="DefaultParagraphFont"/>
    <w:link w:val="BodyText"/>
    <w:rsid w:val="001F5AB0"/>
    <w:rPr>
      <w:rFonts w:asciiTheme="majorHAnsi" w:hAnsiTheme="majorHAnsi"/>
      <w:sz w:val="22"/>
    </w:rPr>
  </w:style>
  <w:style w:type="character" w:styleId="FollowedHyperlink">
    <w:name w:val="FollowedHyperlink"/>
    <w:basedOn w:val="DefaultParagraphFont"/>
    <w:semiHidden/>
    <w:unhideWhenUsed/>
    <w:rsid w:val="00941E95"/>
    <w:rPr>
      <w:color w:val="800080" w:themeColor="followedHyperlink"/>
      <w:u w:val="single"/>
    </w:rPr>
  </w:style>
  <w:style w:type="character" w:styleId="UnresolvedMention">
    <w:name w:val="Unresolved Mention"/>
    <w:basedOn w:val="DefaultParagraphFont"/>
    <w:uiPriority w:val="99"/>
    <w:semiHidden/>
    <w:unhideWhenUsed/>
    <w:rsid w:val="0064616F"/>
    <w:rPr>
      <w:color w:val="605E5C"/>
      <w:shd w:val="clear" w:color="auto" w:fill="E1DFDD"/>
    </w:rPr>
  </w:style>
  <w:style w:type="paragraph" w:styleId="ListParagraph">
    <w:name w:val="List Paragraph"/>
    <w:basedOn w:val="Normal"/>
    <w:rsid w:val="009E0DD8"/>
    <w:pPr>
      <w:ind w:left="720"/>
      <w:contextualSpacing/>
    </w:pPr>
  </w:style>
  <w:style w:type="character" w:customStyle="1" w:styleId="BoldText">
    <w:name w:val="Bold Text"/>
    <w:basedOn w:val="DefaultParagraphFont"/>
    <w:uiPriority w:val="1"/>
    <w:qFormat/>
    <w:rsid w:val="002D4A2A"/>
    <w:rPr>
      <w:b/>
      <w:bCs/>
    </w:rPr>
  </w:style>
  <w:style w:type="paragraph" w:customStyle="1" w:styleId="Italics">
    <w:name w:val="Italics"/>
    <w:basedOn w:val="BodyText"/>
    <w:qFormat/>
    <w:rsid w:val="002D4A2A"/>
    <w:rPr>
      <w:i/>
      <w:iCs/>
    </w:rPr>
  </w:style>
  <w:style w:type="character" w:customStyle="1" w:styleId="BoldItalics">
    <w:name w:val="Bold Italics"/>
    <w:basedOn w:val="DefaultParagraphFont"/>
    <w:uiPriority w:val="1"/>
    <w:qFormat/>
    <w:rsid w:val="002D4A2A"/>
    <w:rPr>
      <w:b/>
      <w:bCs/>
      <w:i/>
      <w:iCs/>
    </w:rPr>
  </w:style>
  <w:style w:type="character" w:customStyle="1" w:styleId="Italicized">
    <w:name w:val="Italicized"/>
    <w:basedOn w:val="DefaultParagraphFont"/>
    <w:uiPriority w:val="1"/>
    <w:qFormat/>
    <w:rsid w:val="002D4A2A"/>
    <w:rPr>
      <w:i/>
      <w:iCs/>
    </w:rPr>
  </w:style>
  <w:style w:type="paragraph" w:styleId="Header">
    <w:name w:val="header"/>
    <w:basedOn w:val="Normal"/>
    <w:link w:val="HeaderChar"/>
    <w:unhideWhenUsed/>
    <w:rsid w:val="007C1518"/>
    <w:pPr>
      <w:tabs>
        <w:tab w:val="center" w:pos="4680"/>
        <w:tab w:val="right" w:pos="9360"/>
      </w:tabs>
      <w:spacing w:after="0"/>
    </w:pPr>
  </w:style>
  <w:style w:type="character" w:customStyle="1" w:styleId="HeaderChar">
    <w:name w:val="Header Char"/>
    <w:basedOn w:val="DefaultParagraphFont"/>
    <w:link w:val="Header"/>
    <w:rsid w:val="007C1518"/>
    <w:rPr>
      <w:rFonts w:ascii="Times New Roman" w:hAnsi="Times New Roman"/>
    </w:rPr>
  </w:style>
  <w:style w:type="paragraph" w:styleId="Footer">
    <w:name w:val="footer"/>
    <w:basedOn w:val="Normal"/>
    <w:link w:val="FooterChar"/>
    <w:unhideWhenUsed/>
    <w:rsid w:val="007C1518"/>
    <w:pPr>
      <w:tabs>
        <w:tab w:val="center" w:pos="4680"/>
        <w:tab w:val="right" w:pos="9360"/>
      </w:tabs>
      <w:spacing w:after="0"/>
    </w:pPr>
  </w:style>
  <w:style w:type="character" w:customStyle="1" w:styleId="FooterChar">
    <w:name w:val="Footer Char"/>
    <w:basedOn w:val="DefaultParagraphFont"/>
    <w:link w:val="Footer"/>
    <w:rsid w:val="007C1518"/>
    <w:rPr>
      <w:rFonts w:ascii="Times New Roman" w:hAnsi="Times New Roman"/>
    </w:rPr>
  </w:style>
  <w:style w:type="character" w:styleId="PageNumber">
    <w:name w:val="page number"/>
    <w:basedOn w:val="DefaultParagraphFont"/>
    <w:semiHidden/>
    <w:unhideWhenUsed/>
    <w:rsid w:val="007C1518"/>
  </w:style>
  <w:style w:type="table" w:styleId="PlainTable2">
    <w:name w:val="Plain Table 2"/>
    <w:basedOn w:val="TableNormal"/>
    <w:rsid w:val="00D02CF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Users/danjohnson/Desktop/ABLE%202022%20Writeup/www.csuchico.edu/ge/faculty/writing_intensive_u/responding_to_writing/responding_to_surface_errors.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njohnson/Desktop/ABLE%202022%20Writeup/5_ABLE_2022_Word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5_ABLE_2022_Word_Template.dotx</Template>
  <TotalTime>3</TotalTime>
  <Pages>12</Pages>
  <Words>3753</Words>
  <Characters>21395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 Daniel Johnson</dc:creator>
  <cp:keywords/>
  <cp:lastModifiedBy>Johnson, Dan</cp:lastModifiedBy>
  <cp:revision>4</cp:revision>
  <dcterms:created xsi:type="dcterms:W3CDTF">2024-06-05T19:32:00Z</dcterms:created>
  <dcterms:modified xsi:type="dcterms:W3CDTF">2024-06-05T19:41:00Z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ies>
</file>